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30.09.2022 заочным решением суда по иску Сбербанка мне присудили выплату в пользу истца 30000 р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03.02.2023 был выдан исполнительный лист по этому делу.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15.06.2023 открыли исполнительное производство. Кроме долга Сбербанку я должен был ещё оплатить госпошлину и исплнительский сбор приставам в размере 2300 р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21.07.2023 этот же суд отменяет своё заочное решение и отзывает исполнительный лист без исполнения. Исполнительное производство закрывают.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01.07.2024 судебный пристав вновь возбуждает исполнительное производство и требует оплатить те самые 2300 р по отозванному исполнительному листу.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Правомерны ли действия пристава и можно ли их оспорить.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LibreOffice/5.3.5.2$Windows_x86 LibreOffice_project/50d9bf2b0a79cdb85a3814b592608037a682059d</Application>
  <Pages>1</Pages>
  <Words>88</Words>
  <Characters>560</Characters>
  <CharactersWithSpaces>648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2024-07-04T10:29:02Z</dcterms:modified>
  <cp:revision>1</cp:revision>
  <dc:subject/>
  <dc:title/>
</cp:coreProperties>
</file>