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B3" w:rsidRDefault="001A34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34B3" w:rsidRDefault="001A34B3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3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B3" w:rsidRDefault="001A3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B3" w:rsidRDefault="001A3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4B3" w:rsidRDefault="001A34B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4B3" w:rsidRDefault="001A34B3">
            <w:pPr>
              <w:pStyle w:val="ConsPlusNormal"/>
            </w:pPr>
          </w:p>
        </w:tc>
      </w:tr>
    </w:tbl>
    <w:p w:rsidR="001A34B3" w:rsidRDefault="001A34B3">
      <w:pPr>
        <w:pStyle w:val="ConsPlusNormal"/>
        <w:spacing w:before="260"/>
        <w:jc w:val="right"/>
      </w:pPr>
      <w:r>
        <w:t xml:space="preserve">В ____________________________________________ районный суд </w:t>
      </w:r>
      <w:hyperlink w:anchor="P69">
        <w:r>
          <w:rPr>
            <w:color w:val="0000FF"/>
          </w:rPr>
          <w:t>&lt;1&gt;</w:t>
        </w:r>
      </w:hyperlink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jc w:val="right"/>
      </w:pPr>
      <w:r>
        <w:t xml:space="preserve">Истец: ___________________________________________ (Ф.И.О.) </w:t>
      </w:r>
      <w:hyperlink w:anchor="P71">
        <w:r>
          <w:rPr>
            <w:color w:val="0000FF"/>
          </w:rPr>
          <w:t>&lt;2&gt;</w:t>
        </w:r>
      </w:hyperlink>
    </w:p>
    <w:p w:rsidR="001A34B3" w:rsidRDefault="001A34B3">
      <w:pPr>
        <w:pStyle w:val="ConsPlusNormal"/>
        <w:jc w:val="right"/>
      </w:pPr>
      <w:r>
        <w:t>дата и место рождения: _______________________________________,</w:t>
      </w:r>
    </w:p>
    <w:p w:rsidR="001A34B3" w:rsidRDefault="001A34B3">
      <w:pPr>
        <w:pStyle w:val="ConsPlusNormal"/>
        <w:jc w:val="right"/>
      </w:pPr>
      <w:r>
        <w:t>идентификатор гражданина: ____________________________________,</w:t>
      </w:r>
    </w:p>
    <w:p w:rsidR="001A34B3" w:rsidRDefault="001A34B3">
      <w:pPr>
        <w:pStyle w:val="ConsPlusNormal"/>
        <w:jc w:val="right"/>
      </w:pPr>
      <w:r>
        <w:t>адрес: _______________________________________________________,</w:t>
      </w:r>
    </w:p>
    <w:p w:rsidR="001A34B3" w:rsidRDefault="001A34B3">
      <w:pPr>
        <w:pStyle w:val="ConsPlusNormal"/>
        <w:jc w:val="right"/>
      </w:pPr>
      <w:r>
        <w:t>телефон: _____________________, факс: ________________________,</w:t>
      </w:r>
    </w:p>
    <w:p w:rsidR="001A34B3" w:rsidRDefault="001A34B3">
      <w:pPr>
        <w:pStyle w:val="ConsPlusNormal"/>
        <w:jc w:val="right"/>
      </w:pPr>
      <w:r>
        <w:t>адрес электронной почты: ______________________________________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jc w:val="right"/>
      </w:pPr>
      <w:r>
        <w:t xml:space="preserve">Представитель истца: ______________________________________ </w:t>
      </w:r>
      <w:hyperlink w:anchor="P72">
        <w:r>
          <w:rPr>
            <w:color w:val="0000FF"/>
          </w:rPr>
          <w:t>&lt;3&gt;</w:t>
        </w:r>
      </w:hyperlink>
    </w:p>
    <w:p w:rsidR="001A34B3" w:rsidRDefault="001A34B3">
      <w:pPr>
        <w:pStyle w:val="ConsPlusNormal"/>
        <w:jc w:val="right"/>
      </w:pPr>
      <w:r>
        <w:t>адрес: _______________________________________________________,</w:t>
      </w:r>
    </w:p>
    <w:p w:rsidR="001A34B3" w:rsidRDefault="001A34B3">
      <w:pPr>
        <w:pStyle w:val="ConsPlusNormal"/>
        <w:jc w:val="right"/>
      </w:pPr>
      <w:r>
        <w:t>телефон: _____________________, факс: ________________________,</w:t>
      </w:r>
    </w:p>
    <w:p w:rsidR="001A34B3" w:rsidRDefault="001A34B3">
      <w:pPr>
        <w:pStyle w:val="ConsPlusNormal"/>
        <w:jc w:val="right"/>
      </w:pPr>
      <w:r>
        <w:t>адрес электронной почты: _____________________________________,</w:t>
      </w:r>
    </w:p>
    <w:p w:rsidR="001A34B3" w:rsidRDefault="001A34B3">
      <w:pPr>
        <w:pStyle w:val="ConsPlusNormal"/>
        <w:jc w:val="right"/>
      </w:pPr>
      <w:r>
        <w:t>идентификатор гражданина: _____________________________________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jc w:val="right"/>
      </w:pPr>
      <w:r>
        <w:t>Ответчик: ____________________________________________ (Ф.И.О.)</w:t>
      </w:r>
    </w:p>
    <w:p w:rsidR="001A34B3" w:rsidRDefault="001A34B3">
      <w:pPr>
        <w:pStyle w:val="ConsPlusNormal"/>
        <w:jc w:val="right"/>
      </w:pPr>
      <w:r>
        <w:t>адрес: _______________________________________________________,</w:t>
      </w:r>
    </w:p>
    <w:p w:rsidR="001A34B3" w:rsidRDefault="001A34B3">
      <w:pPr>
        <w:pStyle w:val="ConsPlusNormal"/>
        <w:jc w:val="right"/>
      </w:pPr>
      <w:r>
        <w:t>телефон: _____________________, факс: ________________________,</w:t>
      </w:r>
    </w:p>
    <w:p w:rsidR="001A34B3" w:rsidRDefault="001A34B3">
      <w:pPr>
        <w:pStyle w:val="ConsPlusNormal"/>
        <w:jc w:val="right"/>
      </w:pPr>
      <w:r>
        <w:t>адрес электронной почты: _____________________________________,</w:t>
      </w:r>
    </w:p>
    <w:p w:rsidR="001A34B3" w:rsidRDefault="001A34B3">
      <w:pPr>
        <w:pStyle w:val="ConsPlusNormal"/>
        <w:jc w:val="right"/>
      </w:pPr>
      <w:r>
        <w:t>дата и место рождения: _______________________ (если известны),</w:t>
      </w:r>
    </w:p>
    <w:p w:rsidR="001A34B3" w:rsidRDefault="001A34B3">
      <w:pPr>
        <w:pStyle w:val="ConsPlusNormal"/>
        <w:jc w:val="right"/>
      </w:pPr>
      <w:r>
        <w:t>место работы: ________________________________ (если известно),</w:t>
      </w:r>
    </w:p>
    <w:p w:rsidR="001A34B3" w:rsidRDefault="001A34B3">
      <w:pPr>
        <w:pStyle w:val="ConsPlusNormal"/>
        <w:jc w:val="right"/>
      </w:pPr>
      <w:r>
        <w:t xml:space="preserve">идентификатор гражданина: _________________ (если известен) </w:t>
      </w:r>
      <w:hyperlink w:anchor="P71">
        <w:r>
          <w:rPr>
            <w:color w:val="0000FF"/>
          </w:rPr>
          <w:t>&lt;2&gt;</w:t>
        </w:r>
      </w:hyperlink>
    </w:p>
    <w:p w:rsidR="001A34B3" w:rsidRDefault="001A34B3">
      <w:pPr>
        <w:pStyle w:val="ConsPlusNormal"/>
        <w:jc w:val="right"/>
      </w:pPr>
      <w:r>
        <w:t>(вариант: идентификатор ответчика неизвестен)</w:t>
      </w:r>
    </w:p>
    <w:p w:rsidR="001A34B3" w:rsidRDefault="001A34B3">
      <w:pPr>
        <w:pStyle w:val="ConsPlusNormal"/>
        <w:jc w:val="right"/>
      </w:pPr>
    </w:p>
    <w:p w:rsidR="001A34B3" w:rsidRDefault="001A34B3">
      <w:pPr>
        <w:pStyle w:val="ConsPlusNormal"/>
        <w:jc w:val="right"/>
      </w:pPr>
      <w:r>
        <w:t xml:space="preserve">Цена иска: ___________________________ рублей </w:t>
      </w:r>
      <w:hyperlink w:anchor="P73">
        <w:r>
          <w:rPr>
            <w:color w:val="0000FF"/>
          </w:rPr>
          <w:t>&lt;4&gt;</w:t>
        </w:r>
      </w:hyperlink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jc w:val="center"/>
      </w:pPr>
      <w:r>
        <w:t>Исковое заявление</w:t>
      </w:r>
    </w:p>
    <w:p w:rsidR="001A34B3" w:rsidRDefault="001A34B3">
      <w:pPr>
        <w:pStyle w:val="ConsPlusNormal"/>
        <w:jc w:val="center"/>
      </w:pPr>
      <w:r>
        <w:t xml:space="preserve">о взыскании алиментов на содержание ребенка (детей) </w:t>
      </w:r>
      <w:hyperlink w:anchor="P74">
        <w:r>
          <w:rPr>
            <w:color w:val="0000FF"/>
          </w:rPr>
          <w:t>&lt;5&gt;</w:t>
        </w:r>
      </w:hyperlink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У Истца и Ответчика имеется(ются) совместный(ые) ребенок (дети) ____________________________________________________________ (Ф.И.О. ребенка (детей), дата рождения), что подтверждается свидетельством о рождении от "__"______ ____ г. N _____.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"____"___________ _____ г. Истец вступил(а) в брак с Ответчиком, что подтверждается свидетельством о регистрации брака от "__"_______ ___ г. N ____, и проживал(а) с ней (ним) совместно ___________________________________________________________ (указать месяц, год, до которого жили вместе; если брак уже расторгнут, то указать дату расторжения брака, номер свидетельства о расторжении брака) (Вариант. Истец и Ответчик в зарегистрированном браке не состояли.)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Ребенок (дети) находится(ятся) на иждивении Истца, Ответчик материальной помощи на его (их) содержание не оказывает (не оказывал(а)). Ответчик другого ребенка (детей) не имеет, удержаний по исполнительным документам с него (нее) не производится.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Соглашение об уплате алиментов между Истцом и Ответчиком не заключалось.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абз. 1 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 xml:space="preserve">В силу </w:t>
      </w:r>
      <w:hyperlink r:id="rId7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lastRenderedPageBreak/>
        <w:t xml:space="preserve">Вариант. В соответствии с </w:t>
      </w:r>
      <w:hyperlink r:id="rId8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9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 денежной сумме.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10">
        <w:r>
          <w:rPr>
            <w:color w:val="0000FF"/>
          </w:rPr>
          <w:t>ст. 81</w:t>
        </w:r>
      </w:hyperlink>
      <w:r>
        <w:t xml:space="preserve"> Семейного кодекса Российской Федерации, согласно </w:t>
      </w:r>
      <w:hyperlink r:id="rId11">
        <w:r>
          <w:rPr>
            <w:color w:val="0000FF"/>
          </w:rPr>
          <w:t>ст. 82</w:t>
        </w:r>
      </w:hyperlink>
      <w:r>
        <w:t xml:space="preserve"> Семейного кодекса Российской Федерации определены Правительством Российской Федерации в </w:t>
      </w:r>
      <w:hyperlink r:id="rId12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02.11.2021 N 1908 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г. N ___.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Вариант. Ответчик имеет нерегулярный, меняющийся заработок и (или) иной доход полностью или частично в натуре в размере ______ (_______) рублей (в иностранной валюте), что подтверждается ______________________________.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 xml:space="preserve">На основании вышеизложенного и в соответствии со </w:t>
      </w:r>
      <w:hyperlink r:id="rId13">
        <w:r>
          <w:rPr>
            <w:color w:val="0000FF"/>
          </w:rPr>
          <w:t>ст. 80</w:t>
        </w:r>
      </w:hyperlink>
      <w:r>
        <w:t xml:space="preserve">, </w:t>
      </w:r>
      <w:hyperlink r:id="rId14">
        <w:r>
          <w:rPr>
            <w:color w:val="0000FF"/>
          </w:rPr>
          <w:t>81</w:t>
        </w:r>
      </w:hyperlink>
      <w:r>
        <w:t xml:space="preserve">, </w:t>
      </w:r>
      <w:hyperlink r:id="rId15">
        <w:r>
          <w:rPr>
            <w:color w:val="0000FF"/>
          </w:rPr>
          <w:t>82</w:t>
        </w:r>
      </w:hyperlink>
      <w:r>
        <w:t xml:space="preserve"> (вариант: </w:t>
      </w:r>
      <w:hyperlink r:id="rId16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7">
        <w:r>
          <w:rPr>
            <w:color w:val="0000FF"/>
          </w:rPr>
          <w:t>ст. ст. 131</w:t>
        </w:r>
      </w:hyperlink>
      <w:r>
        <w:t xml:space="preserve">, </w:t>
      </w:r>
      <w:hyperlink r:id="rId18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взыскать с Ответчика в пользу Истца сумму алиментов на содержание ____________________________________________________________ (Ф.И.О. и дата рождения ребенка (детей)) в размере _______ части всех видов заработка и (или) иного дохода (вариант: в твердой денежной сумме в размере ____________ рублей) ежемесячно начиная с даты подачи заявления (указать) до его (их) совершеннолетия.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Приложение: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1. Копия свидетельства о рождении _____________________________________ (Ф.И.О. ребенка) от "___"_______ ____ г. N ___.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Вариант. 2. Копия свидетельства о заключении брака между Истцом и Ответчиком.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3. Копия свидетельства о расторжении брака между Истцом и Ответчиком.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4.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5. Справка с места работы Ответчика о размере зарплаты от "___"______ ____ г. N ___.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Вариант при взыскании алиментов в твердой денежной сумме. 6.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7. Расчет суммы исковых требований.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 xml:space="preserve">9. Доверенность представителя (или иные документы, подтверждающие полномочия представителя) от "___"__________ ____ г. N ___ (если исковое заявление подписывается </w:t>
      </w:r>
      <w:r>
        <w:lastRenderedPageBreak/>
        <w:t xml:space="preserve">представителем истца) </w:t>
      </w:r>
      <w:hyperlink w:anchor="P70">
        <w:r>
          <w:rPr>
            <w:color w:val="0000FF"/>
          </w:rPr>
          <w:t>&lt;3&gt;</w:t>
        </w:r>
      </w:hyperlink>
      <w:r>
        <w:t>.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"___"__________ ____ г.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Истец (представитель):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________________ (подпись) / ________________________ (Ф.И.О.)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  <w:r>
        <w:t>--------------------------------</w:t>
      </w:r>
    </w:p>
    <w:p w:rsidR="001A34B3" w:rsidRDefault="001A34B3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0" w:name="P69"/>
      <w:bookmarkEnd w:id="0"/>
      <w:r>
        <w:t xml:space="preserve">&lt;1&gt; По смыслу </w:t>
      </w:r>
      <w:hyperlink r:id="rId19">
        <w:r>
          <w:rPr>
            <w:color w:val="0000FF"/>
          </w:rPr>
          <w:t>ст. ст. 23</w:t>
        </w:r>
      </w:hyperlink>
      <w:r>
        <w:t xml:space="preserve">, </w:t>
      </w:r>
      <w:hyperlink r:id="rId20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 дела по искам о взыскании алиментов в качестве суда первой инстанции рассматривает районный суд.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1" w:name="P70"/>
      <w:bookmarkEnd w:id="1"/>
      <w:r>
        <w:t xml:space="preserve">В силу </w:t>
      </w:r>
      <w:hyperlink r:id="rId21">
        <w:r>
          <w:rPr>
            <w:color w:val="0000FF"/>
          </w:rPr>
          <w:t>ч. 3 ст. 29</w:t>
        </w:r>
      </w:hyperlink>
      <w: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2" w:name="P71"/>
      <w:bookmarkEnd w:id="2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2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3" w:name="P72"/>
      <w:bookmarkEnd w:id="3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23">
        <w:r>
          <w:rPr>
            <w:color w:val="0000FF"/>
          </w:rPr>
          <w:t>ст. ст. 49</w:t>
        </w:r>
      </w:hyperlink>
      <w:r>
        <w:t xml:space="preserve"> - </w:t>
      </w:r>
      <w:hyperlink r:id="rId24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4" w:name="P73"/>
      <w:bookmarkEnd w:id="4"/>
      <w:r>
        <w:t xml:space="preserve">&lt;4&gt; Цена иска по искам о взыскании алиментов, согласно </w:t>
      </w:r>
      <w:hyperlink r:id="rId25">
        <w:r>
          <w:rPr>
            <w:color w:val="0000FF"/>
          </w:rPr>
          <w:t>п. 3 ч. 1 ст. 91</w:t>
        </w:r>
      </w:hyperlink>
      <w:r>
        <w:t xml:space="preserve"> Гражданского процессуального кодекса Российской Федерации, определяется исходя из совокупности платежей за год.</w:t>
      </w:r>
    </w:p>
    <w:p w:rsidR="001A34B3" w:rsidRDefault="001A34B3">
      <w:pPr>
        <w:pStyle w:val="ConsPlusNormal"/>
        <w:spacing w:before="200"/>
        <w:ind w:firstLine="540"/>
        <w:jc w:val="both"/>
      </w:pPr>
      <w:bookmarkStart w:id="5" w:name="P74"/>
      <w:bookmarkEnd w:id="5"/>
      <w:r>
        <w:t xml:space="preserve">&lt;5&gt; Государственная пошлина не уплачивается согласно </w:t>
      </w:r>
      <w:hyperlink r:id="rId26">
        <w:r>
          <w:rPr>
            <w:color w:val="0000FF"/>
          </w:rPr>
          <w:t>пп. 2 п. 1 ст. 333.36</w:t>
        </w:r>
      </w:hyperlink>
      <w:r>
        <w:t xml:space="preserve"> Налогового кодекса Российской Федерации истцами по искам о взыскании алиментов.</w:t>
      </w: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ind w:firstLine="540"/>
        <w:jc w:val="both"/>
      </w:pPr>
    </w:p>
    <w:p w:rsidR="001A34B3" w:rsidRDefault="001A3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B09" w:rsidRDefault="00913B09">
      <w:bookmarkStart w:id="6" w:name="_GoBack"/>
      <w:bookmarkEnd w:id="6"/>
    </w:p>
    <w:sectPr w:rsidR="00913B09" w:rsidSect="00FD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B3"/>
    <w:rsid w:val="001A34B3"/>
    <w:rsid w:val="009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479B-A59F-494C-B131-4B14E1FB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1A3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A631B71F9038F5B9626A68E103433B0D442CECE9B51516D5BA65A111C5E731E1634EE86B0303DE1EFB03F1F6794F8BCBF68A85EACDAFEFCg6M" TargetMode="External"/><Relationship Id="rId13" Type="http://schemas.openxmlformats.org/officeDocument/2006/relationships/hyperlink" Target="consultantplus://offline/ref=28EA631B71F9038F5B9626A68E103433B0D442CECE9B51516D5BA65A111C5E731E1634EE86B0303CE6EFB03F1F6794F8BCBF68A85EACDAFEFCg6M" TargetMode="External"/><Relationship Id="rId18" Type="http://schemas.openxmlformats.org/officeDocument/2006/relationships/hyperlink" Target="consultantplus://offline/ref=28EA631B71F9038F5B9626A68E103433B0D544CBC29751516D5BA65A111C5E731E1634EE86B03530E6EFB03F1F6794F8BCBF68A85EACDAFEFCg6M" TargetMode="External"/><Relationship Id="rId26" Type="http://schemas.openxmlformats.org/officeDocument/2006/relationships/hyperlink" Target="consultantplus://offline/ref=28EA631B71F9038F5B9626A68E103433B0D346C9CE9251516D5BA65A111C5E731E1634EE84B5353FB1B5A03B563398E7BDA676AD40ACFDg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EA631B71F9038F5B9626A68E103433B0D544CBC29751516D5BA65A111C5E731E1634EE86B03230E2EFB03F1F6794F8BCBF68A85EACDAFEFCg6M" TargetMode="External"/><Relationship Id="rId7" Type="http://schemas.openxmlformats.org/officeDocument/2006/relationships/hyperlink" Target="consultantplus://offline/ref=28EA631B71F9038F5B9626A68E103433B0D442CECE9B51516D5BA65A111C5E731E1634EE86B0303CECEFB03F1F6794F8BCBF68A85EACDAFEFCg6M" TargetMode="External"/><Relationship Id="rId12" Type="http://schemas.openxmlformats.org/officeDocument/2006/relationships/hyperlink" Target="consultantplus://offline/ref=28EA631B71F9038F5B9626A68E103433B7D94DC6C49351516D5BA65A111C5E730C166CE287B12D34E2FAE66E59F3g1M" TargetMode="External"/><Relationship Id="rId17" Type="http://schemas.openxmlformats.org/officeDocument/2006/relationships/hyperlink" Target="consultantplus://offline/ref=28EA631B71F9038F5B9626A68E103433B0D544CBC29751516D5BA65A111C5E731E1634EE86B03536EDEFB03F1F6794F8BCBF68A85EACDAFEFCg6M" TargetMode="External"/><Relationship Id="rId25" Type="http://schemas.openxmlformats.org/officeDocument/2006/relationships/hyperlink" Target="consultantplus://offline/ref=28EA631B71F9038F5B9626A68E103433B0D544CBC29751516D5BA65A111C5E731E1634EE86B03736ECEFB03F1F6794F8BCBF68A85EACDAFEFCg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EA631B71F9038F5B9626A68E103433B0D442CECE9B51516D5BA65A111C5E731E1634EE86B0303DE6EFB03F1F6794F8BCBF68A85EACDAFEFCg6M" TargetMode="External"/><Relationship Id="rId20" Type="http://schemas.openxmlformats.org/officeDocument/2006/relationships/hyperlink" Target="consultantplus://offline/ref=28EA631B71F9038F5B9626A68E103433B0D544CBC29751516D5BA65A111C5E731E1634EE86B03236E7EFB03F1F6794F8BCBF68A85EACDAFEFCg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EA631B71F9038F5B9626A68E103433B0D442CECE9B51516D5BA65A111C5E731E1634EE86B0303CE3EFB03F1F6794F8BCBF68A85EACDAFEFCg6M" TargetMode="External"/><Relationship Id="rId11" Type="http://schemas.openxmlformats.org/officeDocument/2006/relationships/hyperlink" Target="consultantplus://offline/ref=28EA631B71F9038F5B9626A68E103433B0D442CECE9B51516D5BA65A111C5E731E1634EE86B0303DE4EFB03F1F6794F8BCBF68A85EACDAFEFCg6M" TargetMode="External"/><Relationship Id="rId24" Type="http://schemas.openxmlformats.org/officeDocument/2006/relationships/hyperlink" Target="consultantplus://offline/ref=28EA631B71F9038F5B9626A68E103433B0D544CBC29751516D5BA65A111C5E731E1634EE86B03131E6EFB03F1F6794F8BCBF68A85EACDAFEFCg6M" TargetMode="External"/><Relationship Id="rId5" Type="http://schemas.openxmlformats.org/officeDocument/2006/relationships/hyperlink" Target="consultantplus://offline/ref=28EA631B71F9038F5B9626A68E103433B0D442CECE9B51516D5BA65A111C5E731E1634EE86B0303CE1EFB03F1F6794F8BCBF68A85EACDAFEFCg6M" TargetMode="External"/><Relationship Id="rId15" Type="http://schemas.openxmlformats.org/officeDocument/2006/relationships/hyperlink" Target="consultantplus://offline/ref=28EA631B71F9038F5B9626A68E103433B0D442CECE9B51516D5BA65A111C5E731E1634EE86B0303DE4EFB03F1F6794F8BCBF68A85EACDAFEFCg6M" TargetMode="External"/><Relationship Id="rId23" Type="http://schemas.openxmlformats.org/officeDocument/2006/relationships/hyperlink" Target="consultantplus://offline/ref=28EA631B71F9038F5B9626A68E103433B0D544CBC29751516D5BA65A111C5E731E1634EE84B03B3FB1B5A03B563398E7BDA676AD40ACFDg9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8EA631B71F9038F5B9626A68E103433B0D442CECE9B51516D5BA65A111C5E731E1634EE86B0303CEDEFB03F1F6794F8BCBF68A85EACDAFEFCg6M" TargetMode="External"/><Relationship Id="rId19" Type="http://schemas.openxmlformats.org/officeDocument/2006/relationships/hyperlink" Target="consultantplus://offline/ref=28EA631B71F9038F5B9626A68E103433B0D544CBC29751516D5BA65A111C5E731E1634EE86B03235E5EFB03F1F6794F8BCBF68A85EACDAFEFCg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EA631B71F9038F5B9626A68E103433B0D442CECE9B51516D5BA65A111C5E731E1634EE86B0303CEDEFB03F1F6794F8BCBF68A85EACDAFEFCg6M" TargetMode="External"/><Relationship Id="rId14" Type="http://schemas.openxmlformats.org/officeDocument/2006/relationships/hyperlink" Target="consultantplus://offline/ref=28EA631B71F9038F5B9626A68E103433B0D442CECE9B51516D5BA65A111C5E731E1634EE86B0303CEDEFB03F1F6794F8BCBF68A85EACDAFEFCg6M" TargetMode="External"/><Relationship Id="rId22" Type="http://schemas.openxmlformats.org/officeDocument/2006/relationships/hyperlink" Target="consultantplus://offline/ref=28EA631B71F9038F5B9626A68E103433B0D544CBC29751516D5BA65A111C5E731E1634EE86B03537E5EFB03F1F6794F8BCBF68A85EACDAFEFCg6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Lawyer-1</dc:creator>
  <cp:keywords/>
  <dc:description/>
  <cp:lastModifiedBy>Lawyer-1</cp:lastModifiedBy>
  <cp:revision>1</cp:revision>
  <dcterms:created xsi:type="dcterms:W3CDTF">2023-07-11T12:32:00Z</dcterms:created>
  <dcterms:modified xsi:type="dcterms:W3CDTF">2023-07-11T12:32:00Z</dcterms:modified>
</cp:coreProperties>
</file>