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EB" w:rsidRDefault="003B3EEB">
      <w:pPr>
        <w:spacing w:after="50"/>
        <w:jc w:val="center"/>
        <w:rPr>
          <w:color w:val="333333"/>
          <w:sz w:val="40"/>
          <w:szCs w:val="40"/>
          <w:lang w:val="ru-RU"/>
        </w:rPr>
      </w:pPr>
    </w:p>
    <w:p w:rsidR="00251D40" w:rsidRPr="003B3EEB" w:rsidRDefault="00831015">
      <w:pPr>
        <w:spacing w:after="50"/>
        <w:jc w:val="center"/>
        <w:rPr>
          <w:lang w:val="ru-RU"/>
        </w:rPr>
      </w:pPr>
      <w:r w:rsidRPr="003B3EEB">
        <w:rPr>
          <w:color w:val="333333"/>
          <w:sz w:val="40"/>
          <w:szCs w:val="40"/>
          <w:lang w:val="ru-RU"/>
        </w:rPr>
        <w:t>БРАЧНЫЙ ДОГОВОР</w:t>
      </w:r>
    </w:p>
    <w:p w:rsidR="00251D40" w:rsidRPr="003B3EEB" w:rsidRDefault="00831015">
      <w:pPr>
        <w:spacing w:after="0" w:line="360" w:lineRule="auto"/>
        <w:jc w:val="center"/>
        <w:rPr>
          <w:lang w:val="ru-RU"/>
        </w:rPr>
      </w:pPr>
      <w:r w:rsidRPr="003B3EEB">
        <w:rPr>
          <w:b/>
          <w:bCs/>
          <w:color w:val="333333"/>
          <w:lang w:val="ru-RU"/>
        </w:rPr>
        <w:t>с установлением режима раздельной собственности супругов как на уже имеющееся у супругов, так и на будущее имущество</w:t>
      </w:r>
    </w:p>
    <w:p w:rsidR="00251D40" w:rsidRPr="003B3EEB" w:rsidRDefault="00251D40">
      <w:pPr>
        <w:rPr>
          <w:lang w:val="ru-RU"/>
        </w:rPr>
      </w:pPr>
    </w:p>
    <w:p w:rsidR="00251D40" w:rsidRPr="003B3EEB" w:rsidRDefault="00831015">
      <w:pPr>
        <w:rPr>
          <w:lang w:val="ru-RU"/>
        </w:rPr>
      </w:pPr>
      <w:r w:rsidRPr="003B3EEB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3B3EEB" w:rsidRPr="003B3EEB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51D40" w:rsidRPr="003B3EEB" w:rsidRDefault="00831015" w:rsidP="003B3EEB">
            <w:pPr>
              <w:spacing w:after="0" w:line="360" w:lineRule="auto"/>
              <w:rPr>
                <w:color w:val="000000" w:themeColor="text1"/>
                <w:lang w:val="ru-RU"/>
              </w:rPr>
            </w:pPr>
            <w:r w:rsidRPr="003B3EEB">
              <w:rPr>
                <w:color w:val="000000" w:themeColor="text1"/>
                <w:lang w:val="ru-RU"/>
              </w:rPr>
              <w:t>г.</w:t>
            </w:r>
            <w:r w:rsidR="003B3EEB" w:rsidRPr="003B3EEB">
              <w:rPr>
                <w:color w:val="000000" w:themeColor="text1"/>
                <w:lang w:val="ru-RU"/>
              </w:rPr>
              <w:t xml:space="preserve"> Зеленоград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51D40" w:rsidRPr="003B3EEB" w:rsidRDefault="00831015">
            <w:pPr>
              <w:spacing w:after="0" w:line="360" w:lineRule="auto"/>
              <w:jc w:val="right"/>
              <w:rPr>
                <w:color w:val="000000" w:themeColor="text1"/>
                <w:lang w:val="ru-RU"/>
              </w:rPr>
            </w:pPr>
            <w:r w:rsidRPr="003B3EEB">
              <w:rPr>
                <w:color w:val="000000" w:themeColor="text1"/>
                <w:lang w:val="ru-RU"/>
              </w:rPr>
              <w:t>«</w:t>
            </w:r>
            <w:r w:rsidRPr="003B3EEB">
              <w:rPr>
                <w:color w:val="000000" w:themeColor="text1"/>
                <w:lang w:val="ru-RU"/>
              </w:rPr>
              <w:t>____» ______________ 2023 г.</w:t>
            </w:r>
          </w:p>
        </w:tc>
      </w:tr>
    </w:tbl>
    <w:p w:rsidR="00251D40" w:rsidRPr="003B3EEB" w:rsidRDefault="00251D40">
      <w:pPr>
        <w:rPr>
          <w:lang w:val="ru-RU"/>
        </w:rPr>
      </w:pPr>
    </w:p>
    <w:p w:rsidR="00251D40" w:rsidRPr="003B3EEB" w:rsidRDefault="00251D40">
      <w:pPr>
        <w:rPr>
          <w:lang w:val="ru-RU"/>
        </w:rPr>
      </w:pPr>
    </w:p>
    <w:p w:rsidR="00251D40" w:rsidRPr="003B3EEB" w:rsidRDefault="00251D40">
      <w:pPr>
        <w:rPr>
          <w:lang w:val="ru-RU"/>
        </w:rPr>
      </w:pP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Гражданин Российской Федерации ________________________________________________ и гражданка Российской Федерации ________________________________________________ , состоящие в браке, зарегистрированном ________________________________________________ г. __</w:t>
      </w:r>
      <w:r w:rsidRPr="003B3EEB">
        <w:rPr>
          <w:color w:val="333333"/>
          <w:lang w:val="ru-RU"/>
        </w:rPr>
        <w:t>______________________ «___» _____________ 2023 г., актовая запись № ________ , свидетельство о браке № ________ , серия ________ , именуемые далее «Супруги», добровольно, по взаимному согласию в целях урегулирования взаимных имущественных прав и обязаннос</w:t>
      </w:r>
      <w:r w:rsidRPr="003B3EEB">
        <w:rPr>
          <w:color w:val="333333"/>
          <w:lang w:val="ru-RU"/>
        </w:rPr>
        <w:t>тей, как в браке, так и в случае его расторжения, заключили настоящий брачный договор о нижеследующем:</w:t>
      </w:r>
    </w:p>
    <w:p w:rsidR="00251D40" w:rsidRPr="003B3EEB" w:rsidRDefault="00831015">
      <w:pPr>
        <w:spacing w:before="500" w:after="150"/>
        <w:jc w:val="center"/>
        <w:rPr>
          <w:lang w:val="ru-RU"/>
        </w:rPr>
      </w:pPr>
      <w:r w:rsidRPr="003B3EEB">
        <w:rPr>
          <w:b/>
          <w:bCs/>
          <w:color w:val="333333"/>
          <w:sz w:val="24"/>
          <w:szCs w:val="24"/>
          <w:lang w:val="ru-RU"/>
        </w:rPr>
        <w:t>1. ОБЩИЕ ПОЛОЖЕНИЯ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1.1. Настоящий договор устанавливает режим раздельной собственности супругов как на уже имеющееся у супругов, так и на будущее имущество. Имущество, которое было приобретено или будет приобретено супругами во время брака, является собственностью того из су</w:t>
      </w:r>
      <w:r w:rsidRPr="003B3EEB">
        <w:rPr>
          <w:color w:val="333333"/>
          <w:lang w:val="ru-RU"/>
        </w:rPr>
        <w:t>пругов, на имя которого оно оформлено или зарегистрировано. В случае приобретения имущества, документы на которое не оформляются или которое не подлежит регистрации, его собственником признается супруг, вносивший денежные средства в оплату этого имущества.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1.2. Имущество, принадлежавшее тому или иному супругу до вступления в брак, а также имущество, полученное им в период брака в дар, в порядке наследования или по иным безвозмездным сделкам, во всех случаях является собственностью того супруга, кому такое и</w:t>
      </w:r>
      <w:r w:rsidRPr="003B3EEB">
        <w:rPr>
          <w:color w:val="333333"/>
          <w:lang w:val="ru-RU"/>
        </w:rPr>
        <w:t>мущество принадлежало, а также было или будет передано.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1.3. Имущество, принадлежащее тому или иному супругу, не может быть признано их совместной собственностью даже в случае, когда за счет имущества или труда другого супруга были произведены вложения, зн</w:t>
      </w:r>
      <w:r w:rsidRPr="003B3EEB">
        <w:rPr>
          <w:color w:val="333333"/>
          <w:lang w:val="ru-RU"/>
        </w:rPr>
        <w:t>ачительно увеличившие стоимость этого имущества. Понесенные при этом расходы даже в случае расторжения брака возмещению не подлежат.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 xml:space="preserve">1.4. Любые доходы, полученные одним из супругов, в том числе доходы целевого назначения (суммы материальной помощи, суммы, </w:t>
      </w:r>
      <w:r w:rsidRPr="003B3EEB">
        <w:rPr>
          <w:color w:val="333333"/>
          <w:lang w:val="ru-RU"/>
        </w:rPr>
        <w:t>выплаченные в возмещение ущерба в связи с утратой трудоспособности вследствие увечья или иного повреждения здоровья и т.п.), признаются собственностью супруга, которому они выплачены.</w:t>
      </w:r>
    </w:p>
    <w:p w:rsidR="00251D40" w:rsidRPr="003B3EEB" w:rsidRDefault="00831015">
      <w:pPr>
        <w:spacing w:before="500" w:after="150"/>
        <w:jc w:val="center"/>
        <w:rPr>
          <w:lang w:val="ru-RU"/>
        </w:rPr>
      </w:pPr>
      <w:r w:rsidRPr="003B3EEB">
        <w:rPr>
          <w:b/>
          <w:bCs/>
          <w:color w:val="333333"/>
          <w:sz w:val="24"/>
          <w:szCs w:val="24"/>
          <w:lang w:val="ru-RU"/>
        </w:rPr>
        <w:lastRenderedPageBreak/>
        <w:t>2. ОСОБЕННОСТИ ПРАВОВОГО РЕЖИМА ОТДЕЛЬНЫХ ВИДОВ ИМУЩЕСТВА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2.1. Банковски</w:t>
      </w:r>
      <w:r w:rsidRPr="003B3EEB">
        <w:rPr>
          <w:color w:val="333333"/>
          <w:lang w:val="ru-RU"/>
        </w:rPr>
        <w:t>е вклады, сделанные супругами во время брака, а также проценты по ним являются во время брака и в случае его расторжения собственностью того из супругов, на имя которого они сделаны.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2.2. Вещи индивидуального пользования, драгоценности и другие предметы ро</w:t>
      </w:r>
      <w:r w:rsidRPr="003B3EEB">
        <w:rPr>
          <w:color w:val="333333"/>
          <w:lang w:val="ru-RU"/>
        </w:rPr>
        <w:t xml:space="preserve">скоши, приобретенные во время брака, вне зависимости от того, за счет чьих средств они были приобретены, признаются во время брака и в случае его расторжения собственностью того из супругов, для кого они были </w:t>
      </w:r>
      <w:proofErr w:type="gramStart"/>
      <w:r w:rsidRPr="003B3EEB">
        <w:rPr>
          <w:color w:val="333333"/>
          <w:lang w:val="ru-RU"/>
        </w:rPr>
        <w:t>приобретены</w:t>
      </w:r>
      <w:proofErr w:type="gramEnd"/>
      <w:r w:rsidRPr="003B3EEB">
        <w:rPr>
          <w:color w:val="333333"/>
          <w:lang w:val="ru-RU"/>
        </w:rPr>
        <w:t xml:space="preserve"> и кто ими пользовался.</w:t>
      </w:r>
    </w:p>
    <w:p w:rsidR="00251D40" w:rsidRPr="003B3EEB" w:rsidRDefault="00831015">
      <w:pPr>
        <w:spacing w:before="500" w:after="150"/>
        <w:jc w:val="center"/>
        <w:rPr>
          <w:lang w:val="ru-RU"/>
        </w:rPr>
      </w:pPr>
      <w:r w:rsidRPr="003B3EEB">
        <w:rPr>
          <w:b/>
          <w:bCs/>
          <w:color w:val="333333"/>
          <w:sz w:val="24"/>
          <w:szCs w:val="24"/>
          <w:lang w:val="ru-RU"/>
        </w:rPr>
        <w:t>3. ДОПОЛНИТЕ</w:t>
      </w:r>
      <w:r w:rsidRPr="003B3EEB">
        <w:rPr>
          <w:b/>
          <w:bCs/>
          <w:color w:val="333333"/>
          <w:sz w:val="24"/>
          <w:szCs w:val="24"/>
          <w:lang w:val="ru-RU"/>
        </w:rPr>
        <w:t>ЛЬНЫЕ УСЛОВИЯ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3.1. Супруг, являющийся собственником жилых помещений (домов, квартир и т.п.), может предоставлять в период брака на основании соответствующего договора право пользования принадлежащим ему жилым помещением другому супругу без права регистраци</w:t>
      </w:r>
      <w:r w:rsidRPr="003B3EEB">
        <w:rPr>
          <w:color w:val="333333"/>
          <w:lang w:val="ru-RU"/>
        </w:rPr>
        <w:t xml:space="preserve">и в нем по месту жительства. В случае расторжения брака право пользования жилым помещением, предоставленным на основании абзаца 1 п.3.1 настоящего договора, прекращается. Поэтому супруг, не являющийся владельцем соответствующего жилого помещения, обязан в </w:t>
      </w:r>
      <w:r w:rsidRPr="003B3EEB">
        <w:rPr>
          <w:color w:val="333333"/>
          <w:lang w:val="ru-RU"/>
        </w:rPr>
        <w:t>течение ________ дней со дня расторжения брака его освободить.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3.2. Супруг не несет ответственности по сделкам, совершенным другим супругом без его письменного согласия.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3.3. По обязательствам одного из супругов взыскание может быть обращено лишь на имущес</w:t>
      </w:r>
      <w:r w:rsidRPr="003B3EEB">
        <w:rPr>
          <w:color w:val="333333"/>
          <w:lang w:val="ru-RU"/>
        </w:rPr>
        <w:t>тво этого супруга.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3.4. Супруги обязаны уведомлять своих кредиторов о заключении, изменении или расторжении настоящего брачного договора.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3.5. Ответственность супругов за вред, причиненный их несовершеннолетними детьми, определяется гражданским законодател</w:t>
      </w:r>
      <w:r w:rsidRPr="003B3EEB">
        <w:rPr>
          <w:color w:val="333333"/>
          <w:lang w:val="ru-RU"/>
        </w:rPr>
        <w:t>ьством РФ.</w:t>
      </w:r>
    </w:p>
    <w:p w:rsidR="00251D40" w:rsidRPr="003B3EEB" w:rsidRDefault="00831015">
      <w:pPr>
        <w:spacing w:before="500" w:after="150"/>
        <w:jc w:val="center"/>
        <w:rPr>
          <w:lang w:val="ru-RU"/>
        </w:rPr>
      </w:pPr>
      <w:r w:rsidRPr="003B3EEB">
        <w:rPr>
          <w:b/>
          <w:bCs/>
          <w:color w:val="333333"/>
          <w:sz w:val="24"/>
          <w:szCs w:val="24"/>
          <w:lang w:val="ru-RU"/>
        </w:rPr>
        <w:t>4. ЗАКЛЮЧИТЕЛЬНЫЕ ПОЛОЖЕНИЯ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4.1. Настоящий договор вступает в силу с момента его нотариального удостоверения.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4.2. Настоящий договор может быть изменен или расторгнут в любое время по соглашению супругов. Односторонний отказ от исполнения настоя</w:t>
      </w:r>
      <w:r w:rsidRPr="003B3EEB">
        <w:rPr>
          <w:color w:val="333333"/>
          <w:lang w:val="ru-RU"/>
        </w:rPr>
        <w:t>щего договора не допускается.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4.3. Действие настоящего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4.4. Споры и разногласия между сторонами р</w:t>
      </w:r>
      <w:r w:rsidRPr="003B3EEB">
        <w:rPr>
          <w:color w:val="333333"/>
          <w:lang w:val="ru-RU"/>
        </w:rPr>
        <w:t>ешаются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4.7. Расходы, связанные с удостоверением настоящего договора, оплачивает ___</w:t>
      </w:r>
      <w:r w:rsidRPr="003B3EEB">
        <w:rPr>
          <w:color w:val="333333"/>
          <w:lang w:val="ru-RU"/>
        </w:rPr>
        <w:t>____________________</w:t>
      </w:r>
      <w:proofErr w:type="gramStart"/>
      <w:r w:rsidRPr="003B3EEB">
        <w:rPr>
          <w:color w:val="333333"/>
          <w:lang w:val="ru-RU"/>
        </w:rPr>
        <w:t>_ .</w:t>
      </w:r>
      <w:proofErr w:type="gramEnd"/>
    </w:p>
    <w:p w:rsidR="00251D40" w:rsidRPr="003B3EEB" w:rsidRDefault="00831015">
      <w:pPr>
        <w:spacing w:after="150" w:line="360" w:lineRule="auto"/>
        <w:rPr>
          <w:lang w:val="ru-RU"/>
        </w:rPr>
      </w:pPr>
      <w:r w:rsidRPr="003B3EEB">
        <w:rPr>
          <w:color w:val="333333"/>
          <w:lang w:val="ru-RU"/>
        </w:rPr>
        <w:t>4.6. Настоящий договор составлен в 3-х экземплярах, по одному для каждой из сторон, и один хранится у нотариуса _______________________________________________</w:t>
      </w:r>
      <w:proofErr w:type="gramStart"/>
      <w:r w:rsidRPr="003B3EEB">
        <w:rPr>
          <w:color w:val="333333"/>
          <w:lang w:val="ru-RU"/>
        </w:rPr>
        <w:t>_ .</w:t>
      </w:r>
      <w:proofErr w:type="gramEnd"/>
    </w:p>
    <w:p w:rsidR="00251D40" w:rsidRDefault="00831015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lastRenderedPageBreak/>
        <w:t>5. АДРЕСА И РЕКВИЗИТЫ СТОРОН</w:t>
      </w:r>
    </w:p>
    <w:p w:rsidR="00251D40" w:rsidRDefault="00251D40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251D4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b/>
                <w:bCs/>
                <w:color w:val="333333"/>
                <w:sz w:val="18"/>
                <w:szCs w:val="18"/>
                <w:lang w:val="ru-RU"/>
              </w:rPr>
              <w:t>Супруг</w:t>
            </w:r>
          </w:p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Номер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Выдан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Кем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Телефон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b/>
                <w:bCs/>
                <w:color w:val="333333"/>
                <w:sz w:val="18"/>
                <w:szCs w:val="18"/>
                <w:lang w:val="ru-RU"/>
              </w:rPr>
              <w:t>Супруга</w:t>
            </w:r>
          </w:p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color w:val="333333"/>
                <w:sz w:val="18"/>
                <w:szCs w:val="18"/>
                <w:lang w:val="ru-RU"/>
              </w:rPr>
              <w:t xml:space="preserve">Почтовый </w:t>
            </w:r>
            <w:bookmarkStart w:id="0" w:name="_GoBack"/>
            <w:bookmarkEnd w:id="0"/>
            <w:r w:rsidRPr="003B3EEB">
              <w:rPr>
                <w:color w:val="333333"/>
                <w:sz w:val="18"/>
                <w:szCs w:val="18"/>
                <w:lang w:val="ru-RU"/>
              </w:rPr>
              <w:t>адрес:</w:t>
            </w:r>
          </w:p>
          <w:p w:rsidR="00251D40" w:rsidRPr="003B3EEB" w:rsidRDefault="00831015">
            <w:pPr>
              <w:rPr>
                <w:lang w:val="ru-RU"/>
              </w:rPr>
            </w:pPr>
            <w:r w:rsidRPr="003B3EEB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Номер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Выдан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Кем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251D40" w:rsidRDefault="00831015">
            <w:proofErr w:type="spellStart"/>
            <w:r>
              <w:rPr>
                <w:color w:val="333333"/>
                <w:sz w:val="18"/>
                <w:szCs w:val="18"/>
              </w:rPr>
              <w:t>Телефон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  <w:r>
              <w:rPr>
                <w:color w:val="333333"/>
              </w:rPr>
              <w:t xml:space="preserve"> </w:t>
            </w:r>
          </w:p>
        </w:tc>
      </w:tr>
    </w:tbl>
    <w:p w:rsidR="00251D40" w:rsidRDefault="00251D40"/>
    <w:p w:rsidR="00251D40" w:rsidRDefault="00831015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6. ПОДПИСИ СТОРОН</w:t>
      </w:r>
    </w:p>
    <w:p w:rsidR="00251D40" w:rsidRDefault="00251D40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251D4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51D40" w:rsidRDefault="00831015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Супруг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51D40" w:rsidRDefault="00831015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Супруга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251D40" w:rsidRDefault="00251D40"/>
    <w:p w:rsidR="00251D40" w:rsidRPr="003B3EEB" w:rsidRDefault="00251D40"/>
    <w:sectPr w:rsidR="00251D40" w:rsidRPr="003B3EEB" w:rsidSect="003B3EEB">
      <w:footerReference w:type="default" r:id="rId7"/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15" w:rsidRDefault="00831015">
      <w:pPr>
        <w:spacing w:after="0" w:line="240" w:lineRule="auto"/>
      </w:pPr>
      <w:r>
        <w:separator/>
      </w:r>
    </w:p>
  </w:endnote>
  <w:endnote w:type="continuationSeparator" w:id="0">
    <w:p w:rsidR="00831015" w:rsidRDefault="008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837949"/>
      <w:docPartObj>
        <w:docPartGallery w:val="Page Numbers (Bottom of Page)"/>
        <w:docPartUnique/>
      </w:docPartObj>
    </w:sdtPr>
    <w:sdtContent>
      <w:p w:rsidR="003B3EEB" w:rsidRDefault="003B3E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D4" w:rsidRPr="003568D4">
          <w:rPr>
            <w:noProof/>
            <w:lang w:val="ru-RU"/>
          </w:rPr>
          <w:t>2</w:t>
        </w:r>
        <w:r>
          <w:fldChar w:fldCharType="end"/>
        </w:r>
      </w:p>
    </w:sdtContent>
  </w:sdt>
  <w:p w:rsidR="003B3EEB" w:rsidRDefault="003B3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15" w:rsidRDefault="00831015">
      <w:pPr>
        <w:spacing w:after="0" w:line="240" w:lineRule="auto"/>
      </w:pPr>
      <w:r>
        <w:separator/>
      </w:r>
    </w:p>
  </w:footnote>
  <w:footnote w:type="continuationSeparator" w:id="0">
    <w:p w:rsidR="00831015" w:rsidRDefault="00831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40"/>
    <w:rsid w:val="00251D40"/>
    <w:rsid w:val="003568D4"/>
    <w:rsid w:val="003B3EEB"/>
    <w:rsid w:val="008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9F34B-AE1D-48B7-9FAA-EFB04CEF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B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EEB"/>
  </w:style>
  <w:style w:type="paragraph" w:styleId="a6">
    <w:name w:val="footer"/>
    <w:basedOn w:val="a"/>
    <w:link w:val="a7"/>
    <w:uiPriority w:val="99"/>
    <w:unhideWhenUsed/>
    <w:rsid w:val="003B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EEB"/>
  </w:style>
  <w:style w:type="paragraph" w:styleId="a8">
    <w:name w:val="Balloon Text"/>
    <w:basedOn w:val="a"/>
    <w:link w:val="a9"/>
    <w:uiPriority w:val="99"/>
    <w:semiHidden/>
    <w:unhideWhenUsed/>
    <w:rsid w:val="0035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bin" Target="_embedded/ole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6354-D650-429B-8FA7-CDF138CE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брачного договора с установлением режима раздельной собственности супругов как на уже имеющееся у супругов, так и на будущее имущество</vt:lpstr>
    </vt:vector>
  </TitlesOfParts>
  <Manager/>
  <Company>ООО "Национальная юридическая служба"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брачного договора с установлением режима раздельной собственности супругов как на уже имеющееся у супругов, так и на будущее имущество</dc:title>
  <dc:subject/>
  <dc:creator>amulex.ru</dc:creator>
  <cp:keywords/>
  <dc:description>Образец брачного договора с установлением режима раздельной собственности супругов как на уже имеющееся у супругов, так и на будущее имущество</dc:description>
  <cp:lastModifiedBy>Илья</cp:lastModifiedBy>
  <cp:revision>3</cp:revision>
  <cp:lastPrinted>2023-07-08T09:02:00Z</cp:lastPrinted>
  <dcterms:created xsi:type="dcterms:W3CDTF">2023-07-08T08:20:00Z</dcterms:created>
  <dcterms:modified xsi:type="dcterms:W3CDTF">2023-07-08T09:26:00Z</dcterms:modified>
  <cp:category/>
</cp:coreProperties>
</file>