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A3F1" w14:textId="77777777" w:rsidR="004749D5" w:rsidRPr="004749D5" w:rsidRDefault="004749D5" w:rsidP="004749D5">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ПЛЕНУМ ВЕРХОВНОГО СУДА РОССИЙСКОЙ ФЕДЕРАЦИИ</w:t>
      </w:r>
    </w:p>
    <w:p w14:paraId="22293489" w14:textId="77777777" w:rsidR="004749D5" w:rsidRPr="004749D5" w:rsidRDefault="004749D5" w:rsidP="004749D5">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ПОСТАНОВЛЕНИЕ</w:t>
      </w:r>
    </w:p>
    <w:p w14:paraId="21D13966" w14:textId="77777777" w:rsidR="004749D5" w:rsidRPr="004749D5" w:rsidRDefault="004749D5" w:rsidP="004749D5">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от 12 марта 2002 г. N 5</w:t>
      </w:r>
    </w:p>
    <w:p w14:paraId="7293B86C" w14:textId="77777777" w:rsidR="004749D5" w:rsidRPr="004749D5" w:rsidRDefault="004749D5" w:rsidP="004749D5">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О СУДЕБНОЙ ПРАКТИКЕ</w:t>
      </w:r>
    </w:p>
    <w:p w14:paraId="2816F42F" w14:textId="77777777" w:rsidR="004749D5" w:rsidRPr="004749D5" w:rsidRDefault="004749D5" w:rsidP="004749D5">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ПО ДЕЛАМ О ХИЩЕНИИ, ВЫМОГАТЕЛЬСТВЕ И НЕЗАКОННОМ</w:t>
      </w:r>
    </w:p>
    <w:p w14:paraId="13A266C0" w14:textId="77777777" w:rsidR="004749D5" w:rsidRPr="004749D5" w:rsidRDefault="004749D5" w:rsidP="004749D5">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ОБОРОТЕ ОРУЖИЯ, БОЕПРИПАСОВ, ВЗРЫВЧАТЫХ ВЕЩЕСТВ</w:t>
      </w:r>
    </w:p>
    <w:p w14:paraId="584C85A7" w14:textId="77777777" w:rsidR="004749D5" w:rsidRPr="004749D5" w:rsidRDefault="004749D5" w:rsidP="004749D5">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4749D5">
        <w:rPr>
          <w:rFonts w:ascii="Times New Roman" w:eastAsia="Times New Roman" w:hAnsi="Times New Roman" w:cs="Times New Roman"/>
          <w:b/>
          <w:bCs/>
          <w:color w:val="000000"/>
          <w:sz w:val="28"/>
          <w:szCs w:val="28"/>
          <w:lang w:eastAsia="ru-RU"/>
        </w:rPr>
        <w:t>И ВЗРЫВНЫХ УСТРОЙСТВ</w:t>
      </w:r>
    </w:p>
    <w:p w14:paraId="0AB03076" w14:textId="77777777" w:rsidR="004749D5" w:rsidRPr="004749D5" w:rsidRDefault="004749D5" w:rsidP="004749D5">
      <w:pPr>
        <w:shd w:val="clear" w:color="auto" w:fill="F4F3F8"/>
        <w:spacing w:after="0" w:line="330" w:lineRule="atLeast"/>
        <w:jc w:val="both"/>
        <w:rPr>
          <w:rFonts w:ascii="Times New Roman" w:eastAsia="Times New Roman" w:hAnsi="Times New Roman" w:cs="Times New Roman"/>
          <w:color w:val="0000FF"/>
          <w:sz w:val="28"/>
          <w:szCs w:val="28"/>
          <w:lang w:eastAsia="ru-RU"/>
        </w:rPr>
      </w:pPr>
      <w:r w:rsidRPr="004749D5">
        <w:rPr>
          <w:rFonts w:ascii="Times New Roman" w:eastAsia="Times New Roman" w:hAnsi="Times New Roman" w:cs="Times New Roman"/>
          <w:color w:val="0000FF"/>
          <w:sz w:val="28"/>
          <w:szCs w:val="28"/>
          <w:lang w:eastAsia="ru-RU"/>
        </w:rPr>
        <w:t>Список изменяющих документов</w:t>
      </w:r>
    </w:p>
    <w:p w14:paraId="243FDBB6" w14:textId="77777777" w:rsidR="004749D5" w:rsidRPr="004749D5" w:rsidRDefault="004749D5" w:rsidP="004749D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В целях обеспечения единообразного применения судами законодательства об ответственности за преступления, связанные с хищением, вымогательством и незаконным оборотом оружия, боеприпасов, взрывчатых веществ и взрывных устройств, Пленум Верховного Суда Российской Федерации, руководствуясь </w:t>
      </w:r>
      <w:hyperlink r:id="rId4" w:anchor="dst100561" w:history="1">
        <w:r w:rsidRPr="004749D5">
          <w:rPr>
            <w:rFonts w:ascii="Times New Roman" w:eastAsia="Times New Roman" w:hAnsi="Times New Roman" w:cs="Times New Roman"/>
            <w:color w:val="1A0DAB"/>
            <w:sz w:val="28"/>
            <w:szCs w:val="28"/>
            <w:u w:val="single"/>
            <w:lang w:eastAsia="ru-RU"/>
          </w:rPr>
          <w:t>статьей 126</w:t>
        </w:r>
      </w:hyperlink>
      <w:r w:rsidRPr="004749D5">
        <w:rPr>
          <w:rFonts w:ascii="Times New Roman" w:eastAsia="Times New Roman" w:hAnsi="Times New Roman" w:cs="Times New Roman"/>
          <w:color w:val="000000"/>
          <w:sz w:val="28"/>
          <w:szCs w:val="28"/>
          <w:lang w:eastAsia="ru-RU"/>
        </w:rPr>
        <w:t> Конституции Российской Федерации, </w:t>
      </w:r>
      <w:hyperlink r:id="rId5" w:anchor="dst100031" w:history="1">
        <w:r w:rsidRPr="004749D5">
          <w:rPr>
            <w:rFonts w:ascii="Times New Roman" w:eastAsia="Times New Roman" w:hAnsi="Times New Roman" w:cs="Times New Roman"/>
            <w:color w:val="1A0DAB"/>
            <w:sz w:val="28"/>
            <w:szCs w:val="28"/>
            <w:u w:val="single"/>
            <w:lang w:eastAsia="ru-RU"/>
          </w:rPr>
          <w:t>статьями 2</w:t>
        </w:r>
      </w:hyperlink>
      <w:r w:rsidRPr="004749D5">
        <w:rPr>
          <w:rFonts w:ascii="Times New Roman" w:eastAsia="Times New Roman" w:hAnsi="Times New Roman" w:cs="Times New Roman"/>
          <w:color w:val="000000"/>
          <w:sz w:val="28"/>
          <w:szCs w:val="28"/>
          <w:lang w:eastAsia="ru-RU"/>
        </w:rPr>
        <w:t> и </w:t>
      </w:r>
      <w:hyperlink r:id="rId6" w:anchor="dst100074" w:history="1">
        <w:r w:rsidRPr="004749D5">
          <w:rPr>
            <w:rFonts w:ascii="Times New Roman" w:eastAsia="Times New Roman" w:hAnsi="Times New Roman" w:cs="Times New Roman"/>
            <w:color w:val="1A0DAB"/>
            <w:sz w:val="28"/>
            <w:szCs w:val="28"/>
            <w:u w:val="single"/>
            <w:lang w:eastAsia="ru-RU"/>
          </w:rPr>
          <w:t>5</w:t>
        </w:r>
      </w:hyperlink>
      <w:r w:rsidRPr="004749D5">
        <w:rPr>
          <w:rFonts w:ascii="Times New Roman" w:eastAsia="Times New Roman" w:hAnsi="Times New Roman" w:cs="Times New Roman"/>
          <w:color w:val="000000"/>
          <w:sz w:val="28"/>
          <w:szCs w:val="28"/>
          <w:lang w:eastAsia="ru-RU"/>
        </w:rPr>
        <w:t>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40DC9B7A"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(преамбула в ред. </w:t>
      </w:r>
      <w:hyperlink r:id="rId7" w:anchor="dst100005"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6A45604C"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8"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028C40AB"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 При решении вопроса о наличии в действиях лица признаков составов преступлений, предусмотренных </w:t>
      </w:r>
      <w:hyperlink r:id="rId9" w:history="1">
        <w:r w:rsidRPr="004749D5">
          <w:rPr>
            <w:rFonts w:ascii="Times New Roman" w:eastAsia="Times New Roman" w:hAnsi="Times New Roman" w:cs="Times New Roman"/>
            <w:color w:val="1A0DAB"/>
            <w:sz w:val="28"/>
            <w:szCs w:val="28"/>
            <w:u w:val="single"/>
            <w:lang w:eastAsia="ru-RU"/>
          </w:rPr>
          <w:t>статьями 222</w:t>
        </w:r>
      </w:hyperlink>
      <w:r w:rsidRPr="004749D5">
        <w:rPr>
          <w:rFonts w:ascii="Times New Roman" w:eastAsia="Times New Roman" w:hAnsi="Times New Roman" w:cs="Times New Roman"/>
          <w:sz w:val="28"/>
          <w:szCs w:val="28"/>
          <w:lang w:eastAsia="ru-RU"/>
        </w:rPr>
        <w:t> - </w:t>
      </w:r>
      <w:hyperlink r:id="rId10"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sz w:val="28"/>
          <w:szCs w:val="28"/>
          <w:lang w:eastAsia="ru-RU"/>
        </w:rPr>
        <w:t> УК РФ, судам необходимо устанавливать, являются ли изъятые у него предметы оружием, его основными частями или комплектующими деталями, боеприпасами, взрывчатыми веществами или взрывными устройствами, ответственность за незаконный оборот которых предусмотрена указанными статьями Уголовного </w:t>
      </w:r>
      <w:hyperlink r:id="rId11" w:history="1">
        <w:r w:rsidRPr="004749D5">
          <w:rPr>
            <w:rFonts w:ascii="Times New Roman" w:eastAsia="Times New Roman" w:hAnsi="Times New Roman" w:cs="Times New Roman"/>
            <w:color w:val="1A0DAB"/>
            <w:sz w:val="28"/>
            <w:szCs w:val="28"/>
            <w:u w:val="single"/>
            <w:lang w:eastAsia="ru-RU"/>
          </w:rPr>
          <w:t>кодекса</w:t>
        </w:r>
      </w:hyperlink>
      <w:r w:rsidRPr="004749D5">
        <w:rPr>
          <w:rFonts w:ascii="Times New Roman" w:eastAsia="Times New Roman" w:hAnsi="Times New Roman" w:cs="Times New Roman"/>
          <w:sz w:val="28"/>
          <w:szCs w:val="28"/>
          <w:lang w:eastAsia="ru-RU"/>
        </w:rPr>
        <w:t> Российской Федерации.</w:t>
      </w:r>
    </w:p>
    <w:p w14:paraId="599999AA"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2" w:anchor="dst100005"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03.12.2013 N 34)</w:t>
      </w:r>
    </w:p>
    <w:p w14:paraId="74A8FBC7"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3"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11CFFD27"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 делам, связанным с оружием и боеприпасами, следует исходить из положений Федерального </w:t>
      </w:r>
      <w:hyperlink r:id="rId14" w:history="1">
        <w:r w:rsidRPr="004749D5">
          <w:rPr>
            <w:rFonts w:ascii="Times New Roman" w:eastAsia="Times New Roman" w:hAnsi="Times New Roman" w:cs="Times New Roman"/>
            <w:color w:val="1A0DAB"/>
            <w:sz w:val="28"/>
            <w:szCs w:val="28"/>
            <w:u w:val="single"/>
            <w:lang w:eastAsia="ru-RU"/>
          </w:rPr>
          <w:t>закона</w:t>
        </w:r>
      </w:hyperlink>
      <w:r w:rsidRPr="004749D5">
        <w:rPr>
          <w:rFonts w:ascii="Times New Roman" w:eastAsia="Times New Roman" w:hAnsi="Times New Roman" w:cs="Times New Roman"/>
          <w:color w:val="000000"/>
          <w:sz w:val="28"/>
          <w:szCs w:val="28"/>
          <w:lang w:eastAsia="ru-RU"/>
        </w:rPr>
        <w:t> от 13 декабря 1996 года N 150-ФЗ "Об оружии" (далее - Федеральный закон "Об оружии"), устанавливающего основные правила регулирования правоотношений, возникающих в процессе оборота оружия и боеприпасов к нему, права и обязанности участников этих отношений.</w:t>
      </w:r>
    </w:p>
    <w:p w14:paraId="732F7E62"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5" w:anchor="dst100007"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00105ECE"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lastRenderedPageBreak/>
        <w:t>(см. текст в предыдущей </w:t>
      </w:r>
      <w:hyperlink r:id="rId16"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0F11B937"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При этом следует иметь в виду, что данный </w:t>
      </w:r>
      <w:hyperlink r:id="rId17" w:history="1">
        <w:r w:rsidRPr="004749D5">
          <w:rPr>
            <w:rFonts w:ascii="Times New Roman" w:eastAsia="Times New Roman" w:hAnsi="Times New Roman" w:cs="Times New Roman"/>
            <w:color w:val="1A0DAB"/>
            <w:sz w:val="28"/>
            <w:szCs w:val="28"/>
            <w:u w:val="single"/>
            <w:lang w:eastAsia="ru-RU"/>
          </w:rPr>
          <w:t>Закон</w:t>
        </w:r>
      </w:hyperlink>
      <w:r w:rsidRPr="004749D5">
        <w:rPr>
          <w:rFonts w:ascii="Times New Roman" w:eastAsia="Times New Roman" w:hAnsi="Times New Roman" w:cs="Times New Roman"/>
          <w:sz w:val="28"/>
          <w:szCs w:val="28"/>
          <w:lang w:eastAsia="ru-RU"/>
        </w:rPr>
        <w:t> регулирует только правоотношения, возникающие при обороте гражданского, служебного, а также боевого ручного стрелкового и холодного оружия, в то время как уголовный закон предусматривает ответственность за противоправные действия как с указанными видами оружия, так и с иными видами боевого огнестрельного оружия, находящегося на вооружении в Вооруженных Силах Российской Федерации, других войсках, воинских формированиях и федеральных органах исполнительной власти, в которых федеральным законом предусмотрена военная служба, и на которые действие Федерального </w:t>
      </w:r>
      <w:hyperlink r:id="rId18" w:history="1">
        <w:r w:rsidRPr="004749D5">
          <w:rPr>
            <w:rFonts w:ascii="Times New Roman" w:eastAsia="Times New Roman" w:hAnsi="Times New Roman" w:cs="Times New Roman"/>
            <w:color w:val="1A0DAB"/>
            <w:sz w:val="28"/>
            <w:szCs w:val="28"/>
            <w:u w:val="single"/>
            <w:lang w:eastAsia="ru-RU"/>
          </w:rPr>
          <w:t>закона</w:t>
        </w:r>
      </w:hyperlink>
      <w:r w:rsidRPr="004749D5">
        <w:rPr>
          <w:rFonts w:ascii="Times New Roman" w:eastAsia="Times New Roman" w:hAnsi="Times New Roman" w:cs="Times New Roman"/>
          <w:sz w:val="28"/>
          <w:szCs w:val="28"/>
          <w:lang w:eastAsia="ru-RU"/>
        </w:rPr>
        <w:t> "Об оружии" не распространяется.</w:t>
      </w:r>
    </w:p>
    <w:p w14:paraId="35FB252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 С учетом положений </w:t>
      </w:r>
      <w:hyperlink r:id="rId19" w:anchor="dst100009" w:history="1">
        <w:r w:rsidRPr="004749D5">
          <w:rPr>
            <w:rFonts w:ascii="Times New Roman" w:eastAsia="Times New Roman" w:hAnsi="Times New Roman" w:cs="Times New Roman"/>
            <w:color w:val="1A0DAB"/>
            <w:sz w:val="28"/>
            <w:szCs w:val="28"/>
            <w:u w:val="single"/>
            <w:lang w:eastAsia="ru-RU"/>
          </w:rPr>
          <w:t>статей 1</w:t>
        </w:r>
      </w:hyperlink>
      <w:r w:rsidRPr="004749D5">
        <w:rPr>
          <w:rFonts w:ascii="Times New Roman" w:eastAsia="Times New Roman" w:hAnsi="Times New Roman" w:cs="Times New Roman"/>
          <w:sz w:val="28"/>
          <w:szCs w:val="28"/>
          <w:lang w:eastAsia="ru-RU"/>
        </w:rPr>
        <w:t> и </w:t>
      </w:r>
      <w:hyperlink r:id="rId20" w:anchor="dst100024" w:history="1">
        <w:r w:rsidRPr="004749D5">
          <w:rPr>
            <w:rFonts w:ascii="Times New Roman" w:eastAsia="Times New Roman" w:hAnsi="Times New Roman" w:cs="Times New Roman"/>
            <w:color w:val="1A0DAB"/>
            <w:sz w:val="28"/>
            <w:szCs w:val="28"/>
            <w:u w:val="single"/>
            <w:lang w:eastAsia="ru-RU"/>
          </w:rPr>
          <w:t>2</w:t>
        </w:r>
      </w:hyperlink>
      <w:r w:rsidRPr="004749D5">
        <w:rPr>
          <w:rFonts w:ascii="Times New Roman" w:eastAsia="Times New Roman" w:hAnsi="Times New Roman" w:cs="Times New Roman"/>
          <w:sz w:val="28"/>
          <w:szCs w:val="28"/>
          <w:lang w:eastAsia="ru-RU"/>
        </w:rPr>
        <w:t> Федерального закона "Об оружии" применительно к </w:t>
      </w:r>
      <w:hyperlink r:id="rId21" w:anchor="dst1688" w:history="1">
        <w:r w:rsidRPr="004749D5">
          <w:rPr>
            <w:rFonts w:ascii="Times New Roman" w:eastAsia="Times New Roman" w:hAnsi="Times New Roman" w:cs="Times New Roman"/>
            <w:color w:val="1A0DAB"/>
            <w:sz w:val="28"/>
            <w:szCs w:val="28"/>
            <w:u w:val="single"/>
            <w:lang w:eastAsia="ru-RU"/>
          </w:rPr>
          <w:t>статьям 222</w:t>
        </w:r>
      </w:hyperlink>
      <w:r w:rsidRPr="004749D5">
        <w:rPr>
          <w:rFonts w:ascii="Times New Roman" w:eastAsia="Times New Roman" w:hAnsi="Times New Roman" w:cs="Times New Roman"/>
          <w:sz w:val="28"/>
          <w:szCs w:val="28"/>
          <w:lang w:eastAsia="ru-RU"/>
        </w:rPr>
        <w:t>, </w:t>
      </w:r>
      <w:hyperlink r:id="rId22" w:anchor="dst101461"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sz w:val="28"/>
          <w:szCs w:val="28"/>
          <w:lang w:eastAsia="ru-RU"/>
        </w:rPr>
        <w:t>, </w:t>
      </w:r>
      <w:hyperlink r:id="rId23" w:anchor="dst1661" w:history="1">
        <w:r w:rsidRPr="004749D5">
          <w:rPr>
            <w:rFonts w:ascii="Times New Roman" w:eastAsia="Times New Roman" w:hAnsi="Times New Roman" w:cs="Times New Roman"/>
            <w:color w:val="1A0DAB"/>
            <w:sz w:val="28"/>
            <w:szCs w:val="28"/>
            <w:u w:val="single"/>
            <w:lang w:eastAsia="ru-RU"/>
          </w:rPr>
          <w:t>224</w:t>
        </w:r>
      </w:hyperlink>
      <w:r w:rsidRPr="004749D5">
        <w:rPr>
          <w:rFonts w:ascii="Times New Roman" w:eastAsia="Times New Roman" w:hAnsi="Times New Roman" w:cs="Times New Roman"/>
          <w:sz w:val="28"/>
          <w:szCs w:val="28"/>
          <w:lang w:eastAsia="ru-RU"/>
        </w:rPr>
        <w:t> - </w:t>
      </w:r>
      <w:hyperlink r:id="rId24"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sz w:val="28"/>
          <w:szCs w:val="28"/>
          <w:lang w:eastAsia="ru-RU"/>
        </w:rPr>
        <w:t> УК РФ под огнестрельным оружием следует понимать все виды боевого, служебного и гражданского огнестрельного оружия, в том числе изготовленные самодельным способом, конструктивно предназначенные для механического поражения живой или иной цели на расстоянии метаемым снаряжением,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пушки, а также иные виды огнестрельного оружия независимо от калибра.</w:t>
      </w:r>
    </w:p>
    <w:p w14:paraId="7ECE5807"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Под основными частями огнестрельного оружия понимаются: ствол, затвор, барабан, рамка, ствольная коробка.</w:t>
      </w:r>
    </w:p>
    <w:p w14:paraId="4D13F802"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Комплектующими деталями огнестрельного оружия применительно к </w:t>
      </w:r>
      <w:hyperlink r:id="rId25" w:anchor="dst101479" w:history="1">
        <w:r w:rsidRPr="004749D5">
          <w:rPr>
            <w:rFonts w:ascii="Times New Roman" w:eastAsia="Times New Roman" w:hAnsi="Times New Roman" w:cs="Times New Roman"/>
            <w:color w:val="1A0DAB"/>
            <w:sz w:val="28"/>
            <w:szCs w:val="28"/>
            <w:u w:val="single"/>
            <w:lang w:eastAsia="ru-RU"/>
          </w:rPr>
          <w:t>статье 226</w:t>
        </w:r>
      </w:hyperlink>
      <w:r w:rsidRPr="004749D5">
        <w:rPr>
          <w:rFonts w:ascii="Times New Roman" w:eastAsia="Times New Roman" w:hAnsi="Times New Roman" w:cs="Times New Roman"/>
          <w:sz w:val="28"/>
          <w:szCs w:val="28"/>
          <w:lang w:eastAsia="ru-RU"/>
        </w:rPr>
        <w:t> УК РФ являются как основные части огнестрельного оружия, так и иные детали, конструктивно предназначенные обеспечивать нормальное функционирование конкретного образца огнестрельного оружия (станины, прицелы и т.п.).</w:t>
      </w:r>
    </w:p>
    <w:p w14:paraId="121E3B1F"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Пневматическое оружие, сигнальные, стартовые, строительно-монтажные пистолеты и револьверы, электрошоковые устройства и искровые разрядники, предметы, сертифицированные в качестве изделий хозяйственно-бытового и производственного назначения, спортивные снаряды, конструктивно сходные с оружием, не относятся к оружию, ответственность за противоправные действия с которым предусмотрена </w:t>
      </w:r>
      <w:hyperlink r:id="rId26" w:anchor="dst1688" w:history="1">
        <w:r w:rsidRPr="004749D5">
          <w:rPr>
            <w:rFonts w:ascii="Times New Roman" w:eastAsia="Times New Roman" w:hAnsi="Times New Roman" w:cs="Times New Roman"/>
            <w:color w:val="1A0DAB"/>
            <w:sz w:val="28"/>
            <w:szCs w:val="28"/>
            <w:u w:val="single"/>
            <w:lang w:eastAsia="ru-RU"/>
          </w:rPr>
          <w:t>статьями 222</w:t>
        </w:r>
      </w:hyperlink>
      <w:r w:rsidRPr="004749D5">
        <w:rPr>
          <w:rFonts w:ascii="Times New Roman" w:eastAsia="Times New Roman" w:hAnsi="Times New Roman" w:cs="Times New Roman"/>
          <w:color w:val="000000"/>
          <w:sz w:val="28"/>
          <w:szCs w:val="28"/>
          <w:lang w:eastAsia="ru-RU"/>
        </w:rPr>
        <w:t>, </w:t>
      </w:r>
      <w:hyperlink r:id="rId27" w:anchor="dst101461"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color w:val="000000"/>
          <w:sz w:val="28"/>
          <w:szCs w:val="28"/>
          <w:lang w:eastAsia="ru-RU"/>
        </w:rPr>
        <w:t>, </w:t>
      </w:r>
      <w:hyperlink r:id="rId28" w:anchor="dst1661" w:history="1">
        <w:r w:rsidRPr="004749D5">
          <w:rPr>
            <w:rFonts w:ascii="Times New Roman" w:eastAsia="Times New Roman" w:hAnsi="Times New Roman" w:cs="Times New Roman"/>
            <w:color w:val="1A0DAB"/>
            <w:sz w:val="28"/>
            <w:szCs w:val="28"/>
            <w:u w:val="single"/>
            <w:lang w:eastAsia="ru-RU"/>
          </w:rPr>
          <w:t>224</w:t>
        </w:r>
      </w:hyperlink>
      <w:r w:rsidRPr="004749D5">
        <w:rPr>
          <w:rFonts w:ascii="Times New Roman" w:eastAsia="Times New Roman" w:hAnsi="Times New Roman" w:cs="Times New Roman"/>
          <w:color w:val="000000"/>
          <w:sz w:val="28"/>
          <w:szCs w:val="28"/>
          <w:lang w:eastAsia="ru-RU"/>
        </w:rPr>
        <w:t> - </w:t>
      </w:r>
      <w:hyperlink r:id="rId29"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color w:val="000000"/>
          <w:sz w:val="28"/>
          <w:szCs w:val="28"/>
          <w:lang w:eastAsia="ru-RU"/>
        </w:rPr>
        <w:t> УК РФ.</w:t>
      </w:r>
    </w:p>
    <w:p w14:paraId="2CCED84C"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2 в ред. </w:t>
      </w:r>
      <w:hyperlink r:id="rId30" w:anchor="dst100009"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164CB2C1"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31"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1772531C"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3. Исключен. - </w:t>
      </w:r>
      <w:hyperlink r:id="rId32" w:anchor="dst100011" w:history="1">
        <w:r w:rsidRPr="004749D5">
          <w:rPr>
            <w:rFonts w:ascii="Times New Roman" w:eastAsia="Times New Roman" w:hAnsi="Times New Roman" w:cs="Times New Roman"/>
            <w:color w:val="1A0DAB"/>
            <w:sz w:val="28"/>
            <w:szCs w:val="28"/>
            <w:u w:val="single"/>
            <w:lang w:eastAsia="ru-RU"/>
          </w:rPr>
          <w:t>Постановление</w:t>
        </w:r>
      </w:hyperlink>
      <w:r w:rsidRPr="004749D5">
        <w:rPr>
          <w:rFonts w:ascii="Times New Roman" w:eastAsia="Times New Roman" w:hAnsi="Times New Roman" w:cs="Times New Roman"/>
          <w:sz w:val="28"/>
          <w:szCs w:val="28"/>
          <w:lang w:eastAsia="ru-RU"/>
        </w:rPr>
        <w:t> Пленума Верховного Суда РФ от 03.12.2013 N 34.</w:t>
      </w:r>
    </w:p>
    <w:p w14:paraId="17EB071B"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33"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2E7C578C"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lastRenderedPageBreak/>
        <w:t>4. К категории боеприпасов относятся все виды патронов к огнестрельному оружию независимо от калибра, изготовленные промышленным или самодельным способом, а также иные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14:paraId="73376D4C"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По смыслу положений </w:t>
      </w:r>
      <w:hyperlink r:id="rId34" w:anchor="dst1688" w:history="1">
        <w:r w:rsidRPr="004749D5">
          <w:rPr>
            <w:rFonts w:ascii="Times New Roman" w:eastAsia="Times New Roman" w:hAnsi="Times New Roman" w:cs="Times New Roman"/>
            <w:color w:val="1A0DAB"/>
            <w:sz w:val="28"/>
            <w:szCs w:val="28"/>
            <w:u w:val="single"/>
            <w:lang w:eastAsia="ru-RU"/>
          </w:rPr>
          <w:t>статей 222</w:t>
        </w:r>
      </w:hyperlink>
      <w:r w:rsidRPr="004749D5">
        <w:rPr>
          <w:rFonts w:ascii="Times New Roman" w:eastAsia="Times New Roman" w:hAnsi="Times New Roman" w:cs="Times New Roman"/>
          <w:sz w:val="28"/>
          <w:szCs w:val="28"/>
          <w:lang w:eastAsia="ru-RU"/>
        </w:rPr>
        <w:t>, </w:t>
      </w:r>
      <w:hyperlink r:id="rId35" w:anchor="dst101461"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sz w:val="28"/>
          <w:szCs w:val="28"/>
          <w:lang w:eastAsia="ru-RU"/>
        </w:rPr>
        <w:t>, </w:t>
      </w:r>
      <w:hyperlink r:id="rId36" w:anchor="dst101474" w:history="1">
        <w:r w:rsidRPr="004749D5">
          <w:rPr>
            <w:rFonts w:ascii="Times New Roman" w:eastAsia="Times New Roman" w:hAnsi="Times New Roman" w:cs="Times New Roman"/>
            <w:color w:val="1A0DAB"/>
            <w:sz w:val="28"/>
            <w:szCs w:val="28"/>
            <w:u w:val="single"/>
            <w:lang w:eastAsia="ru-RU"/>
          </w:rPr>
          <w:t>225</w:t>
        </w:r>
      </w:hyperlink>
      <w:r w:rsidRPr="004749D5">
        <w:rPr>
          <w:rFonts w:ascii="Times New Roman" w:eastAsia="Times New Roman" w:hAnsi="Times New Roman" w:cs="Times New Roman"/>
          <w:sz w:val="28"/>
          <w:szCs w:val="28"/>
          <w:lang w:eastAsia="ru-RU"/>
        </w:rPr>
        <w:t> - </w:t>
      </w:r>
      <w:hyperlink r:id="rId37"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sz w:val="28"/>
          <w:szCs w:val="28"/>
          <w:lang w:eastAsia="ru-RU"/>
        </w:rPr>
        <w:t> УК РФ патроны светозвукового, травматического, газового действия, сигнальные, строительно-монтажные, учебные, охолощенные и иные патроны, не имеющие поражающего элемента (снаряда, пули, дроби, картечи и т.п.) и не предназначенные для поражения цели, не относятся к боеприпасам, взрывчатым веществам и взрывным устройствам.</w:t>
      </w:r>
    </w:p>
    <w:p w14:paraId="3068FBD7"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4 в ред. </w:t>
      </w:r>
      <w:hyperlink r:id="rId38" w:anchor="dst100014"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46922B11"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39"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708AFB59"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5. При рассмотрении уголовных дел о преступлениях, предусмотренных </w:t>
      </w:r>
      <w:hyperlink r:id="rId40" w:anchor="dst1693" w:history="1">
        <w:r w:rsidRPr="004749D5">
          <w:rPr>
            <w:rFonts w:ascii="Times New Roman" w:eastAsia="Times New Roman" w:hAnsi="Times New Roman" w:cs="Times New Roman"/>
            <w:color w:val="1A0DAB"/>
            <w:sz w:val="28"/>
            <w:szCs w:val="28"/>
            <w:u w:val="single"/>
            <w:lang w:eastAsia="ru-RU"/>
          </w:rPr>
          <w:t>статьями 222.1</w:t>
        </w:r>
      </w:hyperlink>
      <w:r w:rsidRPr="004749D5">
        <w:rPr>
          <w:rFonts w:ascii="Times New Roman" w:eastAsia="Times New Roman" w:hAnsi="Times New Roman" w:cs="Times New Roman"/>
          <w:sz w:val="28"/>
          <w:szCs w:val="28"/>
          <w:lang w:eastAsia="ru-RU"/>
        </w:rPr>
        <w:t>, </w:t>
      </w:r>
      <w:hyperlink r:id="rId41"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sz w:val="28"/>
          <w:szCs w:val="28"/>
          <w:lang w:eastAsia="ru-RU"/>
        </w:rPr>
        <w:t>, </w:t>
      </w:r>
      <w:hyperlink r:id="rId42" w:anchor="dst101474" w:history="1">
        <w:r w:rsidRPr="004749D5">
          <w:rPr>
            <w:rFonts w:ascii="Times New Roman" w:eastAsia="Times New Roman" w:hAnsi="Times New Roman" w:cs="Times New Roman"/>
            <w:color w:val="1A0DAB"/>
            <w:sz w:val="28"/>
            <w:szCs w:val="28"/>
            <w:u w:val="single"/>
            <w:lang w:eastAsia="ru-RU"/>
          </w:rPr>
          <w:t>225</w:t>
        </w:r>
      </w:hyperlink>
      <w:r w:rsidRPr="004749D5">
        <w:rPr>
          <w:rFonts w:ascii="Times New Roman" w:eastAsia="Times New Roman" w:hAnsi="Times New Roman" w:cs="Times New Roman"/>
          <w:sz w:val="28"/>
          <w:szCs w:val="28"/>
          <w:lang w:eastAsia="ru-RU"/>
        </w:rPr>
        <w:t> - </w:t>
      </w:r>
      <w:hyperlink r:id="rId43"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sz w:val="28"/>
          <w:szCs w:val="28"/>
          <w:lang w:eastAsia="ru-RU"/>
        </w:rPr>
        <w:t xml:space="preserve"> УК РФ, под взрывчатыми веществами следует понимать химические соединения или смеси веществ, способные под влиянием внешних воздействий к быстрому </w:t>
      </w:r>
      <w:proofErr w:type="spellStart"/>
      <w:r w:rsidRPr="004749D5">
        <w:rPr>
          <w:rFonts w:ascii="Times New Roman" w:eastAsia="Times New Roman" w:hAnsi="Times New Roman" w:cs="Times New Roman"/>
          <w:sz w:val="28"/>
          <w:szCs w:val="28"/>
          <w:lang w:eastAsia="ru-RU"/>
        </w:rPr>
        <w:t>самораспространяющемуся</w:t>
      </w:r>
      <w:proofErr w:type="spellEnd"/>
      <w:r w:rsidRPr="004749D5">
        <w:rPr>
          <w:rFonts w:ascii="Times New Roman" w:eastAsia="Times New Roman" w:hAnsi="Times New Roman" w:cs="Times New Roman"/>
          <w:sz w:val="28"/>
          <w:szCs w:val="28"/>
          <w:lang w:eastAsia="ru-RU"/>
        </w:rPr>
        <w:t xml:space="preserve"> химическому превращению (взрыву). К ним относятся: тротил, аммониты, пластиты, </w:t>
      </w:r>
      <w:proofErr w:type="spellStart"/>
      <w:r w:rsidRPr="004749D5">
        <w:rPr>
          <w:rFonts w:ascii="Times New Roman" w:eastAsia="Times New Roman" w:hAnsi="Times New Roman" w:cs="Times New Roman"/>
          <w:sz w:val="28"/>
          <w:szCs w:val="28"/>
          <w:lang w:eastAsia="ru-RU"/>
        </w:rPr>
        <w:t>эластиты</w:t>
      </w:r>
      <w:proofErr w:type="spellEnd"/>
      <w:r w:rsidRPr="004749D5">
        <w:rPr>
          <w:rFonts w:ascii="Times New Roman" w:eastAsia="Times New Roman" w:hAnsi="Times New Roman" w:cs="Times New Roman"/>
          <w:sz w:val="28"/>
          <w:szCs w:val="28"/>
          <w:lang w:eastAsia="ru-RU"/>
        </w:rPr>
        <w:t>, порох и т.п.</w:t>
      </w:r>
    </w:p>
    <w:p w14:paraId="1ED96CC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14:paraId="16301532"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Имитационно-пиротехнические и осветительные средства не относятся к взрывчатым веществам и взрывным устройствам.</w:t>
      </w:r>
    </w:p>
    <w:p w14:paraId="4DA9EA64"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 смыслу закона к взрывным устройствам, ответственность за незаконные действия с которыми предусмотрена </w:t>
      </w:r>
      <w:hyperlink r:id="rId44" w:anchor="dst1693" w:history="1">
        <w:r w:rsidRPr="004749D5">
          <w:rPr>
            <w:rFonts w:ascii="Times New Roman" w:eastAsia="Times New Roman" w:hAnsi="Times New Roman" w:cs="Times New Roman"/>
            <w:color w:val="1A0DAB"/>
            <w:sz w:val="28"/>
            <w:szCs w:val="28"/>
            <w:u w:val="single"/>
            <w:lang w:eastAsia="ru-RU"/>
          </w:rPr>
          <w:t>статьями 222.1</w:t>
        </w:r>
      </w:hyperlink>
      <w:r w:rsidRPr="004749D5">
        <w:rPr>
          <w:rFonts w:ascii="Times New Roman" w:eastAsia="Times New Roman" w:hAnsi="Times New Roman" w:cs="Times New Roman"/>
          <w:color w:val="000000"/>
          <w:sz w:val="28"/>
          <w:szCs w:val="28"/>
          <w:lang w:eastAsia="ru-RU"/>
        </w:rPr>
        <w:t>, </w:t>
      </w:r>
      <w:hyperlink r:id="rId45"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color w:val="000000"/>
          <w:sz w:val="28"/>
          <w:szCs w:val="28"/>
          <w:lang w:eastAsia="ru-RU"/>
        </w:rPr>
        <w:t>, </w:t>
      </w:r>
      <w:hyperlink r:id="rId46" w:anchor="dst101474" w:history="1">
        <w:r w:rsidRPr="004749D5">
          <w:rPr>
            <w:rFonts w:ascii="Times New Roman" w:eastAsia="Times New Roman" w:hAnsi="Times New Roman" w:cs="Times New Roman"/>
            <w:color w:val="1A0DAB"/>
            <w:sz w:val="28"/>
            <w:szCs w:val="28"/>
            <w:u w:val="single"/>
            <w:lang w:eastAsia="ru-RU"/>
          </w:rPr>
          <w:t>225</w:t>
        </w:r>
      </w:hyperlink>
      <w:r w:rsidRPr="004749D5">
        <w:rPr>
          <w:rFonts w:ascii="Times New Roman" w:eastAsia="Times New Roman" w:hAnsi="Times New Roman" w:cs="Times New Roman"/>
          <w:color w:val="000000"/>
          <w:sz w:val="28"/>
          <w:szCs w:val="28"/>
          <w:lang w:eastAsia="ru-RU"/>
        </w:rPr>
        <w:t> - </w:t>
      </w:r>
      <w:hyperlink r:id="rId47" w:anchor="dst1357" w:history="1">
        <w:r w:rsidRPr="004749D5">
          <w:rPr>
            <w:rFonts w:ascii="Times New Roman" w:eastAsia="Times New Roman" w:hAnsi="Times New Roman" w:cs="Times New Roman"/>
            <w:color w:val="1A0DAB"/>
            <w:sz w:val="28"/>
            <w:szCs w:val="28"/>
            <w:u w:val="single"/>
            <w:lang w:eastAsia="ru-RU"/>
          </w:rPr>
          <w:t>226.1</w:t>
        </w:r>
      </w:hyperlink>
      <w:r w:rsidRPr="004749D5">
        <w:rPr>
          <w:rFonts w:ascii="Times New Roman" w:eastAsia="Times New Roman" w:hAnsi="Times New Roman" w:cs="Times New Roman"/>
          <w:color w:val="000000"/>
          <w:sz w:val="28"/>
          <w:szCs w:val="28"/>
          <w:lang w:eastAsia="ru-RU"/>
        </w:rPr>
        <w:t> УК РФ, относятся и приспособления для инициирования взрыва (запал, взрыватель, детонатор и т.п.), находящиеся отдельно от самого изделия.</w:t>
      </w:r>
    </w:p>
    <w:p w14:paraId="0A91E642"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Судам следует иметь в виду, что уголовная ответственность за незаконные приобретение, передачу, сбыт, хранение, перевозку или ношение взрывчатых веществ или взрывных устройств, а также за незаконное изготовление взрывчатых веществ, незаконные изготовление, переделку или ремонт взрывных устройств наступает по специальным нормам, предусмотренным </w:t>
      </w:r>
      <w:hyperlink r:id="rId48" w:anchor="dst1693" w:history="1">
        <w:r w:rsidRPr="004749D5">
          <w:rPr>
            <w:rFonts w:ascii="Times New Roman" w:eastAsia="Times New Roman" w:hAnsi="Times New Roman" w:cs="Times New Roman"/>
            <w:color w:val="1A0DAB"/>
            <w:sz w:val="28"/>
            <w:szCs w:val="28"/>
            <w:u w:val="single"/>
            <w:lang w:eastAsia="ru-RU"/>
          </w:rPr>
          <w:t>статьями 222.1</w:t>
        </w:r>
      </w:hyperlink>
      <w:r w:rsidRPr="004749D5">
        <w:rPr>
          <w:rFonts w:ascii="Times New Roman" w:eastAsia="Times New Roman" w:hAnsi="Times New Roman" w:cs="Times New Roman"/>
          <w:sz w:val="28"/>
          <w:szCs w:val="28"/>
          <w:lang w:eastAsia="ru-RU"/>
        </w:rPr>
        <w:t> и </w:t>
      </w:r>
      <w:hyperlink r:id="rId49"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sz w:val="28"/>
          <w:szCs w:val="28"/>
          <w:lang w:eastAsia="ru-RU"/>
        </w:rPr>
        <w:t> УК РФ. С учетом этого, если судом при рассмотрении уголовного дела установлено, что предмет вооружения или метаемое снаряжение содержат в своем составе взрывчатое вещество, функционально предназначены для производства взрыва и способны к взрыву (например, мина, граната), то незаконные действия с таким предметом квалифицируются по </w:t>
      </w:r>
      <w:hyperlink r:id="rId50" w:anchor="dst1693" w:history="1">
        <w:r w:rsidRPr="004749D5">
          <w:rPr>
            <w:rFonts w:ascii="Times New Roman" w:eastAsia="Times New Roman" w:hAnsi="Times New Roman" w:cs="Times New Roman"/>
            <w:color w:val="1A0DAB"/>
            <w:sz w:val="28"/>
            <w:szCs w:val="28"/>
            <w:u w:val="single"/>
            <w:lang w:eastAsia="ru-RU"/>
          </w:rPr>
          <w:t>статье 222.1</w:t>
        </w:r>
      </w:hyperlink>
      <w:r w:rsidRPr="004749D5">
        <w:rPr>
          <w:rFonts w:ascii="Times New Roman" w:eastAsia="Times New Roman" w:hAnsi="Times New Roman" w:cs="Times New Roman"/>
          <w:sz w:val="28"/>
          <w:szCs w:val="28"/>
          <w:lang w:eastAsia="ru-RU"/>
        </w:rPr>
        <w:t> или </w:t>
      </w:r>
      <w:hyperlink r:id="rId51" w:anchor="dst1705" w:history="1">
        <w:r w:rsidRPr="004749D5">
          <w:rPr>
            <w:rFonts w:ascii="Times New Roman" w:eastAsia="Times New Roman" w:hAnsi="Times New Roman" w:cs="Times New Roman"/>
            <w:color w:val="1A0DAB"/>
            <w:sz w:val="28"/>
            <w:szCs w:val="28"/>
            <w:u w:val="single"/>
            <w:lang w:eastAsia="ru-RU"/>
          </w:rPr>
          <w:t>статье 223.1</w:t>
        </w:r>
      </w:hyperlink>
      <w:r w:rsidRPr="004749D5">
        <w:rPr>
          <w:rFonts w:ascii="Times New Roman" w:eastAsia="Times New Roman" w:hAnsi="Times New Roman" w:cs="Times New Roman"/>
          <w:sz w:val="28"/>
          <w:szCs w:val="28"/>
          <w:lang w:eastAsia="ru-RU"/>
        </w:rPr>
        <w:t> УК РФ.</w:t>
      </w:r>
    </w:p>
    <w:p w14:paraId="1A3B22FB"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5 в ред. </w:t>
      </w:r>
      <w:hyperlink r:id="rId52" w:anchor="dst100017"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69B9C914"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lastRenderedPageBreak/>
        <w:t>(см. текст в предыдущей </w:t>
      </w:r>
      <w:hyperlink r:id="rId53"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1763F290"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6. Под холодным оружием понимаются изготовленные промышленным или самодельным способом предметы, предназначенные для поражения цели при помощи мускульной силы человека при непосредственном контакте с объектом поражения, которые включают в себя холодное клинковое оружие (кинжалы; боевые, национальные, охотничьи ножи, являющиеся оружием; штык-ножи; сабли; шашки; мечи и т.п.), иное оружие режущего, колющего, рубящего или смешанного действия (штыки, копья, боевые топоры и т.п.), а также оружие ударно-дробящего действия (кастеты, нунчаки, кистени и т.п.).</w:t>
      </w:r>
    </w:p>
    <w:p w14:paraId="705D402C"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Под метательным оружием понимаются предметы, предназначенные для поражения цели на расстоянии снарядом, получающим направленное движение при помощи мускульной силы человека (метательные ножи и топоры, дротики и т.п.) либо механического устройства (луки, арбалеты и т.п.).</w:t>
      </w:r>
    </w:p>
    <w:p w14:paraId="4473CB39"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6 в ред. </w:t>
      </w:r>
      <w:hyperlink r:id="rId54" w:anchor="dst100023"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294831A2"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55"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51A4EB38"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7. В тех случаях, когда для решения вопроса о том, являются ли оружием, боеприпасами, взрывчатыми веществами или взрывными устройствами предметы, которые лицо незаконно носило, хранило, приобрело, изготовило, сбыло или похитило, требуются специальные познания, по делу необходимо проведение экспертизы.</w:t>
      </w:r>
    </w:p>
    <w:p w14:paraId="3EE0953E"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8. При рассмотрении дел о нарушениях правил оборота оружия и боеприпасов необходимо иметь в виду, что неправомерные действия лица могут содержать одновременно признаки состава как административного правонарушения, так и преступления, в связи с чем необходимо отграничивать виды ответственности владельцев оружия.</w:t>
      </w:r>
    </w:p>
    <w:p w14:paraId="48CA3374"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При этом в случаях, когда допущенное лицом административное правонарушение (например, нарушение правил хранения или ношения оружия и боеприпасов, их продажи, несвоевременная регистрация и перерегистрация оружия и т.п.) содержит также признаки уголовно наказуемого деяния, указанное лицо может быть привлечено лишь к административной ответственности.</w:t>
      </w:r>
    </w:p>
    <w:p w14:paraId="1024D15E"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Судам следует также иметь в виду, что виновные лица привлекаются к административной ответственности за нарушение установленных правил ношения, изготовления, продажу или передачу пневматического оружия с дульной энергией более 7,5 джоуля и калибра 4,5 миллиметра, оборот которого Федеральным </w:t>
      </w:r>
      <w:hyperlink r:id="rId56" w:history="1">
        <w:r w:rsidRPr="004749D5">
          <w:rPr>
            <w:rFonts w:ascii="Times New Roman" w:eastAsia="Times New Roman" w:hAnsi="Times New Roman" w:cs="Times New Roman"/>
            <w:color w:val="1A0DAB"/>
            <w:sz w:val="28"/>
            <w:szCs w:val="28"/>
            <w:u w:val="single"/>
            <w:lang w:eastAsia="ru-RU"/>
          </w:rPr>
          <w:t>законом</w:t>
        </w:r>
      </w:hyperlink>
      <w:r w:rsidRPr="004749D5">
        <w:rPr>
          <w:rFonts w:ascii="Times New Roman" w:eastAsia="Times New Roman" w:hAnsi="Times New Roman" w:cs="Times New Roman"/>
          <w:sz w:val="28"/>
          <w:szCs w:val="28"/>
          <w:lang w:eastAsia="ru-RU"/>
        </w:rPr>
        <w:t> "Об оружии" ограничен или запрещен.</w:t>
      </w:r>
    </w:p>
    <w:p w14:paraId="6F80D006"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57" w:anchor="dst100026"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3BB95DF5"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58"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51564982"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 xml:space="preserve">9. Основным признаком газового оружия является его предназначение для временного химического поражения цели, в качестве которой может </w:t>
      </w:r>
      <w:r w:rsidRPr="004749D5">
        <w:rPr>
          <w:rFonts w:ascii="Times New Roman" w:eastAsia="Times New Roman" w:hAnsi="Times New Roman" w:cs="Times New Roman"/>
          <w:sz w:val="28"/>
          <w:szCs w:val="28"/>
          <w:lang w:eastAsia="ru-RU"/>
        </w:rPr>
        <w:lastRenderedPageBreak/>
        <w:t>выступать человек или животное, путем применения слезоточивых или раздражающих веществ.</w:t>
      </w:r>
    </w:p>
    <w:p w14:paraId="764EE155"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59" w:anchor="dst100028"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4B27634D"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60"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411970B1"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Для приобретения и хранения газового оружия в виде пистолетов и револьверов необходимо получение лицензии. Механические распылители, аэрозольные и другие устройства, снаряженные слезоточивыми и раздражающими веществами, также относятся к газовому оружию, но могут приобретаться свободно.</w:t>
      </w:r>
    </w:p>
    <w:p w14:paraId="0805097A"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Виновные лица могут привлекаться к уголовной ответственности на основании части четвертой </w:t>
      </w:r>
      <w:hyperlink r:id="rId61" w:anchor="dst102891" w:history="1">
        <w:r w:rsidRPr="004749D5">
          <w:rPr>
            <w:rFonts w:ascii="Times New Roman" w:eastAsia="Times New Roman" w:hAnsi="Times New Roman" w:cs="Times New Roman"/>
            <w:color w:val="1A0DAB"/>
            <w:sz w:val="28"/>
            <w:szCs w:val="28"/>
            <w:u w:val="single"/>
            <w:lang w:eastAsia="ru-RU"/>
          </w:rPr>
          <w:t>статьи 222</w:t>
        </w:r>
      </w:hyperlink>
      <w:r w:rsidRPr="004749D5">
        <w:rPr>
          <w:rFonts w:ascii="Times New Roman" w:eastAsia="Times New Roman" w:hAnsi="Times New Roman" w:cs="Times New Roman"/>
          <w:sz w:val="28"/>
          <w:szCs w:val="28"/>
          <w:lang w:eastAsia="ru-RU"/>
        </w:rPr>
        <w:t> и части четвертой статьи </w:t>
      </w:r>
      <w:hyperlink r:id="rId62" w:anchor="dst101468"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sz w:val="28"/>
          <w:szCs w:val="28"/>
          <w:lang w:eastAsia="ru-RU"/>
        </w:rPr>
        <w:t> УК РФ за незаконные сбыт или изготовление газового оружия, снаряженного патронами с нервно-паралитическими, отравляющими или иными веществами, способными причинить вред здоровью, оборот которого запрещен Федеральным </w:t>
      </w:r>
      <w:hyperlink r:id="rId63" w:history="1">
        <w:r w:rsidRPr="004749D5">
          <w:rPr>
            <w:rFonts w:ascii="Times New Roman" w:eastAsia="Times New Roman" w:hAnsi="Times New Roman" w:cs="Times New Roman"/>
            <w:color w:val="1A0DAB"/>
            <w:sz w:val="28"/>
            <w:szCs w:val="28"/>
            <w:u w:val="single"/>
            <w:lang w:eastAsia="ru-RU"/>
          </w:rPr>
          <w:t>законом</w:t>
        </w:r>
      </w:hyperlink>
      <w:r w:rsidRPr="004749D5">
        <w:rPr>
          <w:rFonts w:ascii="Times New Roman" w:eastAsia="Times New Roman" w:hAnsi="Times New Roman" w:cs="Times New Roman"/>
          <w:sz w:val="28"/>
          <w:szCs w:val="28"/>
          <w:lang w:eastAsia="ru-RU"/>
        </w:rPr>
        <w:t> "Об оружии".</w:t>
      </w:r>
    </w:p>
    <w:p w14:paraId="44493243"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Постановлений Пленума Верховного Суда РФ от 06.02.2007 </w:t>
      </w:r>
      <w:hyperlink r:id="rId64" w:anchor="dst100245" w:history="1">
        <w:r w:rsidRPr="004749D5">
          <w:rPr>
            <w:rFonts w:ascii="Times New Roman" w:eastAsia="Times New Roman" w:hAnsi="Times New Roman" w:cs="Times New Roman"/>
            <w:color w:val="1A0DAB"/>
            <w:sz w:val="28"/>
            <w:szCs w:val="28"/>
            <w:lang w:eastAsia="ru-RU"/>
          </w:rPr>
          <w:t>N 7</w:t>
        </w:r>
      </w:hyperlink>
      <w:r w:rsidRPr="004749D5">
        <w:rPr>
          <w:rFonts w:ascii="Times New Roman" w:eastAsia="Times New Roman" w:hAnsi="Times New Roman" w:cs="Times New Roman"/>
          <w:color w:val="828282"/>
          <w:sz w:val="28"/>
          <w:szCs w:val="28"/>
          <w:lang w:eastAsia="ru-RU"/>
        </w:rPr>
        <w:t>, от 11.06.2019 </w:t>
      </w:r>
      <w:hyperlink r:id="rId65" w:anchor="dst100030" w:history="1">
        <w:r w:rsidRPr="004749D5">
          <w:rPr>
            <w:rFonts w:ascii="Times New Roman" w:eastAsia="Times New Roman" w:hAnsi="Times New Roman" w:cs="Times New Roman"/>
            <w:color w:val="1A0DAB"/>
            <w:sz w:val="28"/>
            <w:szCs w:val="28"/>
            <w:lang w:eastAsia="ru-RU"/>
          </w:rPr>
          <w:t>N 15</w:t>
        </w:r>
      </w:hyperlink>
      <w:r w:rsidRPr="004749D5">
        <w:rPr>
          <w:rFonts w:ascii="Times New Roman" w:eastAsia="Times New Roman" w:hAnsi="Times New Roman" w:cs="Times New Roman"/>
          <w:color w:val="828282"/>
          <w:sz w:val="28"/>
          <w:szCs w:val="28"/>
          <w:lang w:eastAsia="ru-RU"/>
        </w:rPr>
        <w:t>)</w:t>
      </w:r>
    </w:p>
    <w:p w14:paraId="4719FCD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66"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4B06CA42"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10. Судам необходимо учитывать, что правила оборота каждого вида оружия и боеприпасов определены, помимо закона, соответствующими постановлениями Правительства Российской Федерации и ведомственными нормативными правовыми актами, в связи с чем при решении вопроса о привлечении к ответственности за преступления, предусмотренные </w:t>
      </w:r>
      <w:hyperlink r:id="rId67" w:anchor="dst1688" w:history="1">
        <w:r w:rsidRPr="004749D5">
          <w:rPr>
            <w:rFonts w:ascii="Times New Roman" w:eastAsia="Times New Roman" w:hAnsi="Times New Roman" w:cs="Times New Roman"/>
            <w:color w:val="1A0DAB"/>
            <w:sz w:val="28"/>
            <w:szCs w:val="28"/>
            <w:u w:val="single"/>
            <w:lang w:eastAsia="ru-RU"/>
          </w:rPr>
          <w:t>статьями 222</w:t>
        </w:r>
      </w:hyperlink>
      <w:r w:rsidRPr="004749D5">
        <w:rPr>
          <w:rFonts w:ascii="Times New Roman" w:eastAsia="Times New Roman" w:hAnsi="Times New Roman" w:cs="Times New Roman"/>
          <w:sz w:val="28"/>
          <w:szCs w:val="28"/>
          <w:lang w:eastAsia="ru-RU"/>
        </w:rPr>
        <w:t>, </w:t>
      </w:r>
      <w:hyperlink r:id="rId68" w:anchor="dst101461"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sz w:val="28"/>
          <w:szCs w:val="28"/>
          <w:lang w:eastAsia="ru-RU"/>
        </w:rPr>
        <w:t>, </w:t>
      </w:r>
      <w:hyperlink r:id="rId69" w:anchor="dst1661" w:history="1">
        <w:r w:rsidRPr="004749D5">
          <w:rPr>
            <w:rFonts w:ascii="Times New Roman" w:eastAsia="Times New Roman" w:hAnsi="Times New Roman" w:cs="Times New Roman"/>
            <w:color w:val="1A0DAB"/>
            <w:sz w:val="28"/>
            <w:szCs w:val="28"/>
            <w:u w:val="single"/>
            <w:lang w:eastAsia="ru-RU"/>
          </w:rPr>
          <w:t>224</w:t>
        </w:r>
      </w:hyperlink>
      <w:r w:rsidRPr="004749D5">
        <w:rPr>
          <w:rFonts w:ascii="Times New Roman" w:eastAsia="Times New Roman" w:hAnsi="Times New Roman" w:cs="Times New Roman"/>
          <w:sz w:val="28"/>
          <w:szCs w:val="28"/>
          <w:lang w:eastAsia="ru-RU"/>
        </w:rPr>
        <w:t>, </w:t>
      </w:r>
      <w:hyperlink r:id="rId70" w:anchor="dst101474" w:history="1">
        <w:r w:rsidRPr="004749D5">
          <w:rPr>
            <w:rFonts w:ascii="Times New Roman" w:eastAsia="Times New Roman" w:hAnsi="Times New Roman" w:cs="Times New Roman"/>
            <w:color w:val="1A0DAB"/>
            <w:sz w:val="28"/>
            <w:szCs w:val="28"/>
            <w:u w:val="single"/>
            <w:lang w:eastAsia="ru-RU"/>
          </w:rPr>
          <w:t>225</w:t>
        </w:r>
      </w:hyperlink>
      <w:r w:rsidRPr="004749D5">
        <w:rPr>
          <w:rFonts w:ascii="Times New Roman" w:eastAsia="Times New Roman" w:hAnsi="Times New Roman" w:cs="Times New Roman"/>
          <w:sz w:val="28"/>
          <w:szCs w:val="28"/>
          <w:lang w:eastAsia="ru-RU"/>
        </w:rPr>
        <w:t> УК РФ, необходимо устанавливать и указывать в приговоре, какие правила были нарушены.</w:t>
      </w:r>
    </w:p>
    <w:p w14:paraId="5E8A183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71" w:anchor="dst100031"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72D113A8"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72"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59EC0E03"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При возникновении трудностей в решении вопроса об отнесении конкретных образцов оружия, патронов и боеприпасов к тому или иному виду необходимо назначать экспертизу для определения тактико-технических характеристик данных образцов.</w:t>
      </w:r>
    </w:p>
    <w:p w14:paraId="4FE27E34"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Если указанные трудности обусловлены не техническими причинами, а являются следствием противоречий между законодательными актами Российской Федерации и нормами международного права, определяющими критерии разграничения видов оружия, то в соответствии с частью четвертой </w:t>
      </w:r>
      <w:hyperlink r:id="rId73" w:anchor="dst100070" w:history="1">
        <w:r w:rsidRPr="004749D5">
          <w:rPr>
            <w:rFonts w:ascii="Times New Roman" w:eastAsia="Times New Roman" w:hAnsi="Times New Roman" w:cs="Times New Roman"/>
            <w:color w:val="1A0DAB"/>
            <w:sz w:val="28"/>
            <w:szCs w:val="28"/>
            <w:u w:val="single"/>
            <w:lang w:eastAsia="ru-RU"/>
          </w:rPr>
          <w:t>статьи 15</w:t>
        </w:r>
      </w:hyperlink>
      <w:r w:rsidRPr="004749D5">
        <w:rPr>
          <w:rFonts w:ascii="Times New Roman" w:eastAsia="Times New Roman" w:hAnsi="Times New Roman" w:cs="Times New Roman"/>
          <w:sz w:val="28"/>
          <w:szCs w:val="28"/>
          <w:lang w:eastAsia="ru-RU"/>
        </w:rPr>
        <w:t> Конституции Российской Федерации следует руководствоваться нормами международного права.</w:t>
      </w:r>
    </w:p>
    <w:p w14:paraId="3F10670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При установлении вида оружия по правилам </w:t>
      </w:r>
      <w:hyperlink r:id="rId74" w:anchor="dst100024" w:history="1">
        <w:r w:rsidRPr="004749D5">
          <w:rPr>
            <w:rFonts w:ascii="Times New Roman" w:eastAsia="Times New Roman" w:hAnsi="Times New Roman" w:cs="Times New Roman"/>
            <w:color w:val="1A0DAB"/>
            <w:sz w:val="28"/>
            <w:szCs w:val="28"/>
            <w:u w:val="single"/>
            <w:lang w:eastAsia="ru-RU"/>
          </w:rPr>
          <w:t>статей 2</w:t>
        </w:r>
      </w:hyperlink>
      <w:r w:rsidRPr="004749D5">
        <w:rPr>
          <w:rFonts w:ascii="Times New Roman" w:eastAsia="Times New Roman" w:hAnsi="Times New Roman" w:cs="Times New Roman"/>
          <w:sz w:val="28"/>
          <w:szCs w:val="28"/>
          <w:lang w:eastAsia="ru-RU"/>
        </w:rPr>
        <w:t> - </w:t>
      </w:r>
      <w:hyperlink r:id="rId75" w:anchor="dst100056" w:history="1">
        <w:r w:rsidRPr="004749D5">
          <w:rPr>
            <w:rFonts w:ascii="Times New Roman" w:eastAsia="Times New Roman" w:hAnsi="Times New Roman" w:cs="Times New Roman"/>
            <w:color w:val="1A0DAB"/>
            <w:sz w:val="28"/>
            <w:szCs w:val="28"/>
            <w:u w:val="single"/>
            <w:lang w:eastAsia="ru-RU"/>
          </w:rPr>
          <w:t>5</w:t>
        </w:r>
      </w:hyperlink>
      <w:r w:rsidRPr="004749D5">
        <w:rPr>
          <w:rFonts w:ascii="Times New Roman" w:eastAsia="Times New Roman" w:hAnsi="Times New Roman" w:cs="Times New Roman"/>
          <w:sz w:val="28"/>
          <w:szCs w:val="28"/>
          <w:lang w:eastAsia="ru-RU"/>
        </w:rPr>
        <w:t xml:space="preserve"> Федерального закона "Об оружии" судам необходимо иметь в виду, что принятие государственными </w:t>
      </w:r>
      <w:r w:rsidRPr="004749D5">
        <w:rPr>
          <w:rFonts w:ascii="Times New Roman" w:eastAsia="Times New Roman" w:hAnsi="Times New Roman" w:cs="Times New Roman"/>
          <w:sz w:val="28"/>
          <w:szCs w:val="28"/>
          <w:lang w:eastAsia="ru-RU"/>
        </w:rPr>
        <w:lastRenderedPageBreak/>
        <w:t>военизированными организациями на вооружение гражданского или служебного оружия и патронов к нему, соответствующих требованиям </w:t>
      </w:r>
      <w:hyperlink r:id="rId76" w:anchor="dst100029" w:history="1">
        <w:r w:rsidRPr="004749D5">
          <w:rPr>
            <w:rFonts w:ascii="Times New Roman" w:eastAsia="Times New Roman" w:hAnsi="Times New Roman" w:cs="Times New Roman"/>
            <w:color w:val="1A0DAB"/>
            <w:sz w:val="28"/>
            <w:szCs w:val="28"/>
            <w:u w:val="single"/>
            <w:lang w:eastAsia="ru-RU"/>
          </w:rPr>
          <w:t>статей 3,</w:t>
        </w:r>
      </w:hyperlink>
      <w:r w:rsidRPr="004749D5">
        <w:rPr>
          <w:rFonts w:ascii="Times New Roman" w:eastAsia="Times New Roman" w:hAnsi="Times New Roman" w:cs="Times New Roman"/>
          <w:sz w:val="28"/>
          <w:szCs w:val="28"/>
          <w:lang w:eastAsia="ru-RU"/>
        </w:rPr>
        <w:t> </w:t>
      </w:r>
      <w:hyperlink r:id="rId77" w:anchor="dst100051" w:history="1">
        <w:r w:rsidRPr="004749D5">
          <w:rPr>
            <w:rFonts w:ascii="Times New Roman" w:eastAsia="Times New Roman" w:hAnsi="Times New Roman" w:cs="Times New Roman"/>
            <w:color w:val="1A0DAB"/>
            <w:sz w:val="28"/>
            <w:szCs w:val="28"/>
            <w:u w:val="single"/>
            <w:lang w:eastAsia="ru-RU"/>
          </w:rPr>
          <w:t>4,</w:t>
        </w:r>
      </w:hyperlink>
      <w:r w:rsidRPr="004749D5">
        <w:rPr>
          <w:rFonts w:ascii="Times New Roman" w:eastAsia="Times New Roman" w:hAnsi="Times New Roman" w:cs="Times New Roman"/>
          <w:sz w:val="28"/>
          <w:szCs w:val="28"/>
          <w:lang w:eastAsia="ru-RU"/>
        </w:rPr>
        <w:t> </w:t>
      </w:r>
      <w:hyperlink r:id="rId78" w:anchor="dst100060" w:history="1">
        <w:r w:rsidRPr="004749D5">
          <w:rPr>
            <w:rFonts w:ascii="Times New Roman" w:eastAsia="Times New Roman" w:hAnsi="Times New Roman" w:cs="Times New Roman"/>
            <w:color w:val="1A0DAB"/>
            <w:sz w:val="28"/>
            <w:szCs w:val="28"/>
            <w:u w:val="single"/>
            <w:lang w:eastAsia="ru-RU"/>
          </w:rPr>
          <w:t>6</w:t>
        </w:r>
      </w:hyperlink>
      <w:r w:rsidRPr="004749D5">
        <w:rPr>
          <w:rFonts w:ascii="Times New Roman" w:eastAsia="Times New Roman" w:hAnsi="Times New Roman" w:cs="Times New Roman"/>
          <w:sz w:val="28"/>
          <w:szCs w:val="28"/>
          <w:lang w:eastAsia="ru-RU"/>
        </w:rPr>
        <w:t> Федерального закона "Об оружии" и сертифицированных в соответствии со </w:t>
      </w:r>
      <w:hyperlink r:id="rId79" w:anchor="dst100079" w:history="1">
        <w:r w:rsidRPr="004749D5">
          <w:rPr>
            <w:rFonts w:ascii="Times New Roman" w:eastAsia="Times New Roman" w:hAnsi="Times New Roman" w:cs="Times New Roman"/>
            <w:color w:val="1A0DAB"/>
            <w:sz w:val="28"/>
            <w:szCs w:val="28"/>
            <w:u w:val="single"/>
            <w:lang w:eastAsia="ru-RU"/>
          </w:rPr>
          <w:t>статьей 7</w:t>
        </w:r>
      </w:hyperlink>
      <w:r w:rsidRPr="004749D5">
        <w:rPr>
          <w:rFonts w:ascii="Times New Roman" w:eastAsia="Times New Roman" w:hAnsi="Times New Roman" w:cs="Times New Roman"/>
          <w:sz w:val="28"/>
          <w:szCs w:val="28"/>
          <w:lang w:eastAsia="ru-RU"/>
        </w:rPr>
        <w:t> данного Закона, не является достаточным основанием для того, чтобы расценивать это гражданское или служебное оружие и патроны как боевые и привлекать лицо к ответственности за нарушение правил оборота боевого оружия.</w:t>
      </w:r>
    </w:p>
    <w:p w14:paraId="734E7FF1"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Приобретение, передача, сбыт, хранение, перевозка, ношение патронов к гражданскому огнестрельному гладкоствольному длинноствольному оружию и огнестрельному оружию ограниченного поражения для их использования с огнестрельным оружием, запрещенным к обороту (например, с обрезом), уголовной ответственности не влечет.</w:t>
      </w:r>
    </w:p>
    <w:p w14:paraId="258F240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(абзац введен </w:t>
      </w:r>
      <w:hyperlink r:id="rId80" w:anchor="dst100012"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03.12.2013 N 34)</w:t>
      </w:r>
    </w:p>
    <w:p w14:paraId="7F670F50"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11. Под незаконным ношением огнестрельного оружия, его основных частей, боеприпасов, взрывчатых веществ или взрывных устройств следует понимать нахождение их в одежде или непосредственно на теле виновного, а равно переноску в сумке, портфеле и т.п. предметах.</w:t>
      </w:r>
    </w:p>
    <w:p w14:paraId="2FC37549"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Под незаконным хранением огнестрельного оружия, его основных частей, боеприпасов, взрывчатых веществ или взрывных устройств следует понимать сокрытие указанных предметов в помещениях, тайниках, а также в иных местах, обеспечивающих их сохранность.</w:t>
      </w:r>
    </w:p>
    <w:p w14:paraId="787749DB"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Под незаконной перевозкой этих же предметов понимается их перемещение на любом виде транспорта.</w:t>
      </w:r>
    </w:p>
    <w:p w14:paraId="13595CA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Под незаконным приобретением этих же предметов следует понимать их покупку, получение в дар или в уплату долга, в обмен на товары и вещи, присвоение найденного и т.п., а также незаконное временное завладение ими в преступных либо иных целях, когда в действиях виновного не установлено признаков его хищения.</w:t>
      </w:r>
    </w:p>
    <w:p w14:paraId="66455E71"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Под незаконным изготовлением огнестрельного оружия и его основных частей, огнестрельного оружия ограниченного поражения, газового, холодного оружия, метательного оружия, боеприпасов, патронов, взрывчатых веществ или взрывных устройств, патронов к огнестрельному оружию ограниченного поражения либо газовому оружию, влекущим уголовную ответственность, следует понимать их создание, в том числе путем переделки каких-либо иных предметов (например, ракетниц, пневматических, стартовых и строительно-монтажных пистолетов, предметов бытового назначения или спортивного инвентаря), без полученной в установленном порядке лицензии, в результате чего они приобретают свойства огнестрельного, газового или холодного оружия, боеприпасов, взрывчатых веществ или взрывных устройств.</w:t>
      </w:r>
    </w:p>
    <w:p w14:paraId="0E451016"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 xml:space="preserve">Под незаконной переделкой как разновидностью изготовления огнестрельного оружия и его основных частей, огнестрельного оружия </w:t>
      </w:r>
      <w:r w:rsidRPr="004749D5">
        <w:rPr>
          <w:rFonts w:ascii="Times New Roman" w:eastAsia="Times New Roman" w:hAnsi="Times New Roman" w:cs="Times New Roman"/>
          <w:color w:val="000000"/>
          <w:sz w:val="28"/>
          <w:szCs w:val="28"/>
          <w:lang w:eastAsia="ru-RU"/>
        </w:rPr>
        <w:lastRenderedPageBreak/>
        <w:t>ограниченного поражения и патронов к нему либо газовому оружию понимается изменение в нарушение установленного порядка их тактико-технических характеристик и свойств, при котором независимо от результатов такого изменения их поражающие свойства сохраняются (например, изменение их формы для имитации других предметов, переделка ствола огнестрельного гладкоствольного оружия под патрон к оружию с нарезным стволом, укорачивание ствола огнестрельного гладкоствольного оружия, в результате чего оно становится запрещенным к обороту, и т.д.).</w:t>
      </w:r>
    </w:p>
    <w:p w14:paraId="0A86D936"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При квалификации последующих незаконных действий с изготовленным (переделанным) оружием (боеприпасами) необходимо исходить из тактико-технических характеристик, которыми стало реально обладать изготовленное (переделанное) виновным оружие (боеприпасы), а не тех, которыми обладали предметы, подвергшиеся переделке.</w:t>
      </w:r>
    </w:p>
    <w:p w14:paraId="7247AF73"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Незаконное снаряжение патронов к огнестрельному оружию ограниченного поражения либо газовому оружию может выражаться, в частности, в сборке патрона путем установки в гильзу средства инициирования выстрела, размещения метательного заряда, а также метаемого снаряжения травматического действия или слезоточивого, раздражающего вещества.</w:t>
      </w:r>
    </w:p>
    <w:p w14:paraId="4322CFE1"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Под незаконной передачей огнестрельного оружия, его основных частей, боеприпасов, взрывчатых веществ или взрывных устройств следует понимать их незаконное предоставление лицом, у которого они находятся, другому лицу для временного использования или хранения.</w:t>
      </w:r>
    </w:p>
    <w:p w14:paraId="298DC361"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Под незаконным сбытом указанных предметов следует понимать их безвозвратное (в отличие от незаконной передачи) отчуждение другому лицу (приобретателю) в результате совершения какой-либо противоправной сделки (возмездной или безвозмездной), т.е. продажу, дарение, обмен и т.п.</w:t>
      </w:r>
    </w:p>
    <w:p w14:paraId="3E8D3582"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Как оконченное преступление по </w:t>
      </w:r>
      <w:hyperlink r:id="rId81" w:anchor="dst1688" w:history="1">
        <w:r w:rsidRPr="004749D5">
          <w:rPr>
            <w:rFonts w:ascii="Times New Roman" w:eastAsia="Times New Roman" w:hAnsi="Times New Roman" w:cs="Times New Roman"/>
            <w:color w:val="1A0DAB"/>
            <w:sz w:val="28"/>
            <w:szCs w:val="28"/>
            <w:u w:val="single"/>
            <w:lang w:eastAsia="ru-RU"/>
          </w:rPr>
          <w:t>статье 222</w:t>
        </w:r>
      </w:hyperlink>
      <w:r w:rsidRPr="004749D5">
        <w:rPr>
          <w:rFonts w:ascii="Times New Roman" w:eastAsia="Times New Roman" w:hAnsi="Times New Roman" w:cs="Times New Roman"/>
          <w:color w:val="000000"/>
          <w:sz w:val="28"/>
          <w:szCs w:val="28"/>
          <w:lang w:eastAsia="ru-RU"/>
        </w:rPr>
        <w:t> УК РФ надлежит квалифицировать незаконные приобретение, передачу, сбыт, хранение, перевозку или ношение одной либо нескольких основных частей огнестрельного оружия.</w:t>
      </w:r>
    </w:p>
    <w:p w14:paraId="4A4A8AD3"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Незаконные приобретение, передача, сбыт, хранение, перевозка и ношение одних и тех же огнестрельного оружия, его основных частей, боеприпасов, равно как и незаконные приобретение, передача, сбыт, хранение, перевозка и ношение одних и тех же взрывчатых веществ или взрывных устройств, не требуют самостоятельной квалификации каждого из незаконных действий по частям первой - третьей </w:t>
      </w:r>
      <w:hyperlink r:id="rId82" w:anchor="dst1688" w:history="1">
        <w:r w:rsidRPr="004749D5">
          <w:rPr>
            <w:rFonts w:ascii="Times New Roman" w:eastAsia="Times New Roman" w:hAnsi="Times New Roman" w:cs="Times New Roman"/>
            <w:color w:val="1A0DAB"/>
            <w:sz w:val="28"/>
            <w:szCs w:val="28"/>
            <w:u w:val="single"/>
            <w:lang w:eastAsia="ru-RU"/>
          </w:rPr>
          <w:t>статьи 222</w:t>
        </w:r>
      </w:hyperlink>
      <w:r w:rsidRPr="004749D5">
        <w:rPr>
          <w:rFonts w:ascii="Times New Roman" w:eastAsia="Times New Roman" w:hAnsi="Times New Roman" w:cs="Times New Roman"/>
          <w:sz w:val="28"/>
          <w:szCs w:val="28"/>
          <w:lang w:eastAsia="ru-RU"/>
        </w:rPr>
        <w:t> или по </w:t>
      </w:r>
      <w:hyperlink r:id="rId83" w:anchor="dst1693" w:history="1">
        <w:r w:rsidRPr="004749D5">
          <w:rPr>
            <w:rFonts w:ascii="Times New Roman" w:eastAsia="Times New Roman" w:hAnsi="Times New Roman" w:cs="Times New Roman"/>
            <w:color w:val="1A0DAB"/>
            <w:sz w:val="28"/>
            <w:szCs w:val="28"/>
            <w:u w:val="single"/>
            <w:lang w:eastAsia="ru-RU"/>
          </w:rPr>
          <w:t>статье 222.1</w:t>
        </w:r>
      </w:hyperlink>
      <w:r w:rsidRPr="004749D5">
        <w:rPr>
          <w:rFonts w:ascii="Times New Roman" w:eastAsia="Times New Roman" w:hAnsi="Times New Roman" w:cs="Times New Roman"/>
          <w:sz w:val="28"/>
          <w:szCs w:val="28"/>
          <w:lang w:eastAsia="ru-RU"/>
        </w:rPr>
        <w:t> УК РФ.</w:t>
      </w:r>
    </w:p>
    <w:p w14:paraId="28BCAF40"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 xml:space="preserve">Если виновным были совершены незаконные действия, предметом которых одновременно являлись не только огнестрельное оружие, его основные части и боеприпасы, но и взрывчатые вещества или взрывные </w:t>
      </w:r>
      <w:r w:rsidRPr="004749D5">
        <w:rPr>
          <w:rFonts w:ascii="Times New Roman" w:eastAsia="Times New Roman" w:hAnsi="Times New Roman" w:cs="Times New Roman"/>
          <w:color w:val="000000"/>
          <w:sz w:val="28"/>
          <w:szCs w:val="28"/>
          <w:lang w:eastAsia="ru-RU"/>
        </w:rPr>
        <w:lastRenderedPageBreak/>
        <w:t>устройства, содеянное образует совокупность преступлений, предусмотренных </w:t>
      </w:r>
      <w:hyperlink r:id="rId84" w:anchor="dst1688" w:history="1">
        <w:r w:rsidRPr="004749D5">
          <w:rPr>
            <w:rFonts w:ascii="Times New Roman" w:eastAsia="Times New Roman" w:hAnsi="Times New Roman" w:cs="Times New Roman"/>
            <w:color w:val="1A0DAB"/>
            <w:sz w:val="28"/>
            <w:szCs w:val="28"/>
            <w:u w:val="single"/>
            <w:lang w:eastAsia="ru-RU"/>
          </w:rPr>
          <w:t>статьями 222</w:t>
        </w:r>
      </w:hyperlink>
      <w:r w:rsidRPr="004749D5">
        <w:rPr>
          <w:rFonts w:ascii="Times New Roman" w:eastAsia="Times New Roman" w:hAnsi="Times New Roman" w:cs="Times New Roman"/>
          <w:color w:val="000000"/>
          <w:sz w:val="28"/>
          <w:szCs w:val="28"/>
          <w:lang w:eastAsia="ru-RU"/>
        </w:rPr>
        <w:t> или </w:t>
      </w:r>
      <w:hyperlink r:id="rId85" w:anchor="dst101461" w:history="1">
        <w:r w:rsidRPr="004749D5">
          <w:rPr>
            <w:rFonts w:ascii="Times New Roman" w:eastAsia="Times New Roman" w:hAnsi="Times New Roman" w:cs="Times New Roman"/>
            <w:color w:val="1A0DAB"/>
            <w:sz w:val="28"/>
            <w:szCs w:val="28"/>
            <w:u w:val="single"/>
            <w:lang w:eastAsia="ru-RU"/>
          </w:rPr>
          <w:t>223</w:t>
        </w:r>
      </w:hyperlink>
      <w:r w:rsidRPr="004749D5">
        <w:rPr>
          <w:rFonts w:ascii="Times New Roman" w:eastAsia="Times New Roman" w:hAnsi="Times New Roman" w:cs="Times New Roman"/>
          <w:color w:val="000000"/>
          <w:sz w:val="28"/>
          <w:szCs w:val="28"/>
          <w:lang w:eastAsia="ru-RU"/>
        </w:rPr>
        <w:t> и </w:t>
      </w:r>
      <w:hyperlink r:id="rId86" w:anchor="dst1693" w:history="1">
        <w:r w:rsidRPr="004749D5">
          <w:rPr>
            <w:rFonts w:ascii="Times New Roman" w:eastAsia="Times New Roman" w:hAnsi="Times New Roman" w:cs="Times New Roman"/>
            <w:color w:val="1A0DAB"/>
            <w:sz w:val="28"/>
            <w:szCs w:val="28"/>
            <w:u w:val="single"/>
            <w:lang w:eastAsia="ru-RU"/>
          </w:rPr>
          <w:t>222.1</w:t>
        </w:r>
      </w:hyperlink>
      <w:r w:rsidRPr="004749D5">
        <w:rPr>
          <w:rFonts w:ascii="Times New Roman" w:eastAsia="Times New Roman" w:hAnsi="Times New Roman" w:cs="Times New Roman"/>
          <w:color w:val="000000"/>
          <w:sz w:val="28"/>
          <w:szCs w:val="28"/>
          <w:lang w:eastAsia="ru-RU"/>
        </w:rPr>
        <w:t> или </w:t>
      </w:r>
      <w:hyperlink r:id="rId87"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color w:val="000000"/>
          <w:sz w:val="28"/>
          <w:szCs w:val="28"/>
          <w:lang w:eastAsia="ru-RU"/>
        </w:rPr>
        <w:t> УК РФ.</w:t>
      </w:r>
    </w:p>
    <w:p w14:paraId="699BE19F"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Не является уголовно наказуемым оборот комплектующих деталей и составных частей оружия и патронов, осуществляемый в ходе производственного процесса между смежными предприятиями, занимающимися производством оружия для поставок государственным военизированным организациям или его изготовлением и поставками только для экспорта с соблюдением правил, установленных </w:t>
      </w:r>
      <w:hyperlink r:id="rId88" w:anchor="dst286" w:history="1">
        <w:r w:rsidRPr="004749D5">
          <w:rPr>
            <w:rFonts w:ascii="Times New Roman" w:eastAsia="Times New Roman" w:hAnsi="Times New Roman" w:cs="Times New Roman"/>
            <w:color w:val="1A0DAB"/>
            <w:sz w:val="28"/>
            <w:szCs w:val="28"/>
            <w:u w:val="single"/>
            <w:lang w:eastAsia="ru-RU"/>
          </w:rPr>
          <w:t>статьей 16</w:t>
        </w:r>
      </w:hyperlink>
      <w:r w:rsidRPr="004749D5">
        <w:rPr>
          <w:rFonts w:ascii="Times New Roman" w:eastAsia="Times New Roman" w:hAnsi="Times New Roman" w:cs="Times New Roman"/>
          <w:color w:val="000000"/>
          <w:sz w:val="28"/>
          <w:szCs w:val="28"/>
          <w:lang w:eastAsia="ru-RU"/>
        </w:rPr>
        <w:t> Федерального закона "Об оружии".</w:t>
      </w:r>
    </w:p>
    <w:p w14:paraId="1C2B7385"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11 в ред. </w:t>
      </w:r>
      <w:hyperlink r:id="rId89" w:anchor="dst100032"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49FB783A"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90"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4F402AC7"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12. В отличие от преступлений, предусмотренных частями первой, второй или третьей </w:t>
      </w:r>
      <w:hyperlink r:id="rId91" w:anchor="dst1688" w:history="1">
        <w:r w:rsidRPr="004749D5">
          <w:rPr>
            <w:rFonts w:ascii="Times New Roman" w:eastAsia="Times New Roman" w:hAnsi="Times New Roman" w:cs="Times New Roman"/>
            <w:color w:val="1A0DAB"/>
            <w:sz w:val="28"/>
            <w:szCs w:val="28"/>
            <w:u w:val="single"/>
            <w:lang w:eastAsia="ru-RU"/>
          </w:rPr>
          <w:t>статьи 222</w:t>
        </w:r>
      </w:hyperlink>
      <w:r w:rsidRPr="004749D5">
        <w:rPr>
          <w:rFonts w:ascii="Times New Roman" w:eastAsia="Times New Roman" w:hAnsi="Times New Roman" w:cs="Times New Roman"/>
          <w:sz w:val="28"/>
          <w:szCs w:val="28"/>
          <w:lang w:eastAsia="ru-RU"/>
        </w:rPr>
        <w:t> УК РФ, к предмету хищения либо вымогательства (</w:t>
      </w:r>
      <w:hyperlink r:id="rId92" w:anchor="dst101479" w:history="1">
        <w:r w:rsidRPr="004749D5">
          <w:rPr>
            <w:rFonts w:ascii="Times New Roman" w:eastAsia="Times New Roman" w:hAnsi="Times New Roman" w:cs="Times New Roman"/>
            <w:color w:val="1A0DAB"/>
            <w:sz w:val="28"/>
            <w:szCs w:val="28"/>
            <w:u w:val="single"/>
            <w:lang w:eastAsia="ru-RU"/>
          </w:rPr>
          <w:t>статья 226</w:t>
        </w:r>
      </w:hyperlink>
      <w:r w:rsidRPr="004749D5">
        <w:rPr>
          <w:rFonts w:ascii="Times New Roman" w:eastAsia="Times New Roman" w:hAnsi="Times New Roman" w:cs="Times New Roman"/>
          <w:sz w:val="28"/>
          <w:szCs w:val="28"/>
          <w:lang w:eastAsia="ru-RU"/>
        </w:rPr>
        <w:t> УК РФ) следует относить в том числе и гражданское огнестрельное гладкоствольное длинноствольное оружие, а также огнестрельное оружие ограниченного поражения.</w:t>
      </w:r>
    </w:p>
    <w:p w14:paraId="6BB5E8BC"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(абзац введен </w:t>
      </w:r>
      <w:hyperlink r:id="rId93" w:anchor="dst100048"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3CAE6956"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Ответственность по </w:t>
      </w:r>
      <w:hyperlink r:id="rId94" w:anchor="dst101451" w:history="1">
        <w:r w:rsidRPr="004749D5">
          <w:rPr>
            <w:rFonts w:ascii="Times New Roman" w:eastAsia="Times New Roman" w:hAnsi="Times New Roman" w:cs="Times New Roman"/>
            <w:color w:val="1A0DAB"/>
            <w:sz w:val="28"/>
            <w:szCs w:val="28"/>
            <w:u w:val="single"/>
            <w:lang w:eastAsia="ru-RU"/>
          </w:rPr>
          <w:t>статьям 222,</w:t>
        </w:r>
      </w:hyperlink>
      <w:r w:rsidRPr="004749D5">
        <w:rPr>
          <w:rFonts w:ascii="Times New Roman" w:eastAsia="Times New Roman" w:hAnsi="Times New Roman" w:cs="Times New Roman"/>
          <w:sz w:val="28"/>
          <w:szCs w:val="28"/>
          <w:lang w:eastAsia="ru-RU"/>
        </w:rPr>
        <w:t> </w:t>
      </w:r>
      <w:hyperlink r:id="rId95" w:anchor="dst101479" w:history="1">
        <w:r w:rsidRPr="004749D5">
          <w:rPr>
            <w:rFonts w:ascii="Times New Roman" w:eastAsia="Times New Roman" w:hAnsi="Times New Roman" w:cs="Times New Roman"/>
            <w:color w:val="1A0DAB"/>
            <w:sz w:val="28"/>
            <w:szCs w:val="28"/>
            <w:u w:val="single"/>
            <w:lang w:eastAsia="ru-RU"/>
          </w:rPr>
          <w:t>226</w:t>
        </w:r>
      </w:hyperlink>
      <w:r w:rsidRPr="004749D5">
        <w:rPr>
          <w:rFonts w:ascii="Times New Roman" w:eastAsia="Times New Roman" w:hAnsi="Times New Roman" w:cs="Times New Roman"/>
          <w:sz w:val="28"/>
          <w:szCs w:val="28"/>
          <w:lang w:eastAsia="ru-RU"/>
        </w:rPr>
        <w:t> УК РФ наступает за незаконный оборот, хищение либо вымогательство не только годного к функциональному использованию, но и неисправного либо учебного оружия, если оно содержало пригодные для использования комплектующие детали или если лицо имело цель привести его в пригодное состояние и совершило какие-либо действия по реализации этого намерения.</w:t>
      </w:r>
    </w:p>
    <w:p w14:paraId="0A0BD798"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96" w:anchor="dst100050"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035AA369"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97"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473BA7AB"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13. По смыслу закона под оконченным хищением огнестрельного оружия, комплектующих деталей к нему, боеприпасов, взрывчатых веществ или взрывных устройств следует понимать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w:t>
      </w:r>
    </w:p>
    <w:p w14:paraId="569C319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98" w:anchor="dst100051"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41288D2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99"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4BBD178B"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Уничтожение, оставление на месте преступления или возвращение назад похищенного оружия после его использования для совершения других противоправных действий либо в иных целях не является основанием для освобождения лица от ответственности за хищение оружия.</w:t>
      </w:r>
    </w:p>
    <w:p w14:paraId="303D16AC"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lastRenderedPageBreak/>
        <w:t>Уголовная ответственность по </w:t>
      </w:r>
      <w:hyperlink r:id="rId100" w:anchor="dst101479" w:history="1">
        <w:r w:rsidRPr="004749D5">
          <w:rPr>
            <w:rFonts w:ascii="Times New Roman" w:eastAsia="Times New Roman" w:hAnsi="Times New Roman" w:cs="Times New Roman"/>
            <w:color w:val="1A0DAB"/>
            <w:sz w:val="28"/>
            <w:szCs w:val="28"/>
            <w:u w:val="single"/>
            <w:lang w:eastAsia="ru-RU"/>
          </w:rPr>
          <w:t>статье 226</w:t>
        </w:r>
      </w:hyperlink>
      <w:r w:rsidRPr="004749D5">
        <w:rPr>
          <w:rFonts w:ascii="Times New Roman" w:eastAsia="Times New Roman" w:hAnsi="Times New Roman" w:cs="Times New Roman"/>
          <w:sz w:val="28"/>
          <w:szCs w:val="28"/>
          <w:lang w:eastAsia="ru-RU"/>
        </w:rPr>
        <w:t> УК РФ наступает в случаях хищения огнестрельного оружия, комплектующих деталей к нему, боеприпасов, взрывчатых веществ или взрывных устройств как из государственных или иных предприятий или организаций, так и у отдельных граждан, владевших ими правомерно либо незаконно.</w:t>
      </w:r>
    </w:p>
    <w:p w14:paraId="329BA2E5"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Хищение составных частей и деталей боеприпасов, содержащих взрывчатые вещества или взрывные устройства (запалы, детонаторы, взрыватели и т.д.), следует квалифицировать по </w:t>
      </w:r>
      <w:hyperlink r:id="rId101" w:anchor="dst101479" w:history="1">
        <w:r w:rsidRPr="004749D5">
          <w:rPr>
            <w:rFonts w:ascii="Times New Roman" w:eastAsia="Times New Roman" w:hAnsi="Times New Roman" w:cs="Times New Roman"/>
            <w:color w:val="1A0DAB"/>
            <w:sz w:val="28"/>
            <w:szCs w:val="28"/>
            <w:u w:val="single"/>
            <w:lang w:eastAsia="ru-RU"/>
          </w:rPr>
          <w:t>статье 226</w:t>
        </w:r>
      </w:hyperlink>
      <w:r w:rsidRPr="004749D5">
        <w:rPr>
          <w:rFonts w:ascii="Times New Roman" w:eastAsia="Times New Roman" w:hAnsi="Times New Roman" w:cs="Times New Roman"/>
          <w:color w:val="000000"/>
          <w:sz w:val="28"/>
          <w:szCs w:val="28"/>
          <w:lang w:eastAsia="ru-RU"/>
        </w:rPr>
        <w:t> УК РФ как оконченное хищение взрывчатых веществ или взрывных устройств.</w:t>
      </w:r>
    </w:p>
    <w:p w14:paraId="17C4FFF0"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Если лицо похитило непригодные к функциональному использованию огнестрельное оружие, комплектующие детали к нему, боеприпасы, взрывчатые вещества или взрывные устройства, заблуждаясь относительно их качества и полагая, что они исправны, содеянное следует квалифицировать как покушение на хищение огнестрельного оружия, комплектующих деталей к нему, боеприпасов, взрывчатых веществ или взрывных устройств.</w:t>
      </w:r>
    </w:p>
    <w:p w14:paraId="7B9B5E5E"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14. Исключен. - </w:t>
      </w:r>
      <w:hyperlink r:id="rId102" w:anchor="dst100246" w:history="1">
        <w:r w:rsidRPr="004749D5">
          <w:rPr>
            <w:rFonts w:ascii="Times New Roman" w:eastAsia="Times New Roman" w:hAnsi="Times New Roman" w:cs="Times New Roman"/>
            <w:color w:val="1A0DAB"/>
            <w:sz w:val="28"/>
            <w:szCs w:val="28"/>
            <w:u w:val="single"/>
            <w:lang w:eastAsia="ru-RU"/>
          </w:rPr>
          <w:t>Постановление</w:t>
        </w:r>
      </w:hyperlink>
      <w:r w:rsidRPr="004749D5">
        <w:rPr>
          <w:rFonts w:ascii="Times New Roman" w:eastAsia="Times New Roman" w:hAnsi="Times New Roman" w:cs="Times New Roman"/>
          <w:sz w:val="28"/>
          <w:szCs w:val="28"/>
          <w:lang w:eastAsia="ru-RU"/>
        </w:rPr>
        <w:t> Пленума Верховного Суда РФ от 06.02.2007 N 7.</w:t>
      </w:r>
    </w:p>
    <w:p w14:paraId="12804798"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03"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5E47470B"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15. Предусмотренным </w:t>
      </w:r>
      <w:hyperlink r:id="rId104" w:history="1">
        <w:r w:rsidRPr="004749D5">
          <w:rPr>
            <w:rFonts w:ascii="Times New Roman" w:eastAsia="Times New Roman" w:hAnsi="Times New Roman" w:cs="Times New Roman"/>
            <w:color w:val="1A0DAB"/>
            <w:sz w:val="28"/>
            <w:szCs w:val="28"/>
            <w:u w:val="single"/>
            <w:lang w:eastAsia="ru-RU"/>
          </w:rPr>
          <w:t>статьей 226</w:t>
        </w:r>
      </w:hyperlink>
      <w:r w:rsidRPr="004749D5">
        <w:rPr>
          <w:rFonts w:ascii="Times New Roman" w:eastAsia="Times New Roman" w:hAnsi="Times New Roman" w:cs="Times New Roman"/>
          <w:sz w:val="28"/>
          <w:szCs w:val="28"/>
          <w:lang w:eastAsia="ru-RU"/>
        </w:rPr>
        <w:t> УК РФ квалифицирующим признаком - хищением оружия, комплектующих деталей к нему, боеприпасов, взрывчатых веществ или взрывных устройств лицом с использованием своего служебного положения следует считать хищение их как лицом, которое наделено служебными полномочиями, связанными с оборотом оружия, в частности его использованием, производством, учетом, хранением, передачей, изъятием и т.д., так и лицом, которому они выданы персонально и на определенное время для выполнения специальных обязанностей (часовым, полицейским, вахтером или инкассатором во время исполнения ими служебных обязанностей и т.п.).</w:t>
      </w:r>
    </w:p>
    <w:p w14:paraId="6F7D4D01"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05" w:anchor="dst100052"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350021AA"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06"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61184BCD"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16. Хищение огнестрельного оружия, комплектующих деталей к нему, боеприпасов, взрывчатых веществ или взрывных устройств с применением насилия, опасного для жизни и здоровья, либо с угрозой применения такого насилия (пункт "б" части четвертой </w:t>
      </w:r>
      <w:hyperlink r:id="rId107" w:anchor="dst102901" w:history="1">
        <w:r w:rsidRPr="004749D5">
          <w:rPr>
            <w:rFonts w:ascii="Times New Roman" w:eastAsia="Times New Roman" w:hAnsi="Times New Roman" w:cs="Times New Roman"/>
            <w:color w:val="1A0DAB"/>
            <w:sz w:val="28"/>
            <w:szCs w:val="28"/>
            <w:u w:val="single"/>
            <w:lang w:eastAsia="ru-RU"/>
          </w:rPr>
          <w:t>статьи 226</w:t>
        </w:r>
      </w:hyperlink>
      <w:r w:rsidRPr="004749D5">
        <w:rPr>
          <w:rFonts w:ascii="Times New Roman" w:eastAsia="Times New Roman" w:hAnsi="Times New Roman" w:cs="Times New Roman"/>
          <w:sz w:val="28"/>
          <w:szCs w:val="28"/>
          <w:lang w:eastAsia="ru-RU"/>
        </w:rPr>
        <w:t> УК РФ) следует считать оконченным с момента нападения с целью завладения этими предметами, соединенного с насилием, опасным для жизни и здоровья потерпевшего, или с угрозой применения такого насилия.</w:t>
      </w:r>
    </w:p>
    <w:p w14:paraId="7C20D787"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08" w:anchor="dst100053"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12F95101"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09"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01A549B1"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 xml:space="preserve">17. Учитывая, что незаконные приобретение, передача, сбыт, хранение, перевозка или ношение огнестрельного оружия, его основных частей, </w:t>
      </w:r>
      <w:r w:rsidRPr="004749D5">
        <w:rPr>
          <w:rFonts w:ascii="Times New Roman" w:eastAsia="Times New Roman" w:hAnsi="Times New Roman" w:cs="Times New Roman"/>
          <w:sz w:val="28"/>
          <w:szCs w:val="28"/>
          <w:lang w:eastAsia="ru-RU"/>
        </w:rPr>
        <w:lastRenderedPageBreak/>
        <w:t>боеприпасов, взрывчатых веществ или взрывных устройств являются самостоятельными преступлениями, хищение перечисленных предметов и их последующие ношение, хранение или сбыт образуют реальную совокупность преступлений, предусмотренных </w:t>
      </w:r>
      <w:hyperlink r:id="rId110" w:anchor="dst101479" w:history="1">
        <w:r w:rsidRPr="004749D5">
          <w:rPr>
            <w:rFonts w:ascii="Times New Roman" w:eastAsia="Times New Roman" w:hAnsi="Times New Roman" w:cs="Times New Roman"/>
            <w:color w:val="1A0DAB"/>
            <w:sz w:val="28"/>
            <w:szCs w:val="28"/>
            <w:u w:val="single"/>
            <w:lang w:eastAsia="ru-RU"/>
          </w:rPr>
          <w:t>статьями 226</w:t>
        </w:r>
      </w:hyperlink>
      <w:r w:rsidRPr="004749D5">
        <w:rPr>
          <w:rFonts w:ascii="Times New Roman" w:eastAsia="Times New Roman" w:hAnsi="Times New Roman" w:cs="Times New Roman"/>
          <w:sz w:val="28"/>
          <w:szCs w:val="28"/>
          <w:lang w:eastAsia="ru-RU"/>
        </w:rPr>
        <w:t> и </w:t>
      </w:r>
      <w:hyperlink r:id="rId111" w:anchor="dst101451" w:history="1">
        <w:r w:rsidRPr="004749D5">
          <w:rPr>
            <w:rFonts w:ascii="Times New Roman" w:eastAsia="Times New Roman" w:hAnsi="Times New Roman" w:cs="Times New Roman"/>
            <w:color w:val="1A0DAB"/>
            <w:sz w:val="28"/>
            <w:szCs w:val="28"/>
            <w:u w:val="single"/>
            <w:lang w:eastAsia="ru-RU"/>
          </w:rPr>
          <w:t>222</w:t>
        </w:r>
      </w:hyperlink>
      <w:r w:rsidRPr="004749D5">
        <w:rPr>
          <w:rFonts w:ascii="Times New Roman" w:eastAsia="Times New Roman" w:hAnsi="Times New Roman" w:cs="Times New Roman"/>
          <w:sz w:val="28"/>
          <w:szCs w:val="28"/>
          <w:lang w:eastAsia="ru-RU"/>
        </w:rPr>
        <w:t> или </w:t>
      </w:r>
      <w:hyperlink r:id="rId112" w:anchor="dst1693" w:history="1">
        <w:r w:rsidRPr="004749D5">
          <w:rPr>
            <w:rFonts w:ascii="Times New Roman" w:eastAsia="Times New Roman" w:hAnsi="Times New Roman" w:cs="Times New Roman"/>
            <w:color w:val="1A0DAB"/>
            <w:sz w:val="28"/>
            <w:szCs w:val="28"/>
            <w:u w:val="single"/>
            <w:lang w:eastAsia="ru-RU"/>
          </w:rPr>
          <w:t>222.1</w:t>
        </w:r>
      </w:hyperlink>
      <w:r w:rsidRPr="004749D5">
        <w:rPr>
          <w:rFonts w:ascii="Times New Roman" w:eastAsia="Times New Roman" w:hAnsi="Times New Roman" w:cs="Times New Roman"/>
          <w:sz w:val="28"/>
          <w:szCs w:val="28"/>
          <w:lang w:eastAsia="ru-RU"/>
        </w:rPr>
        <w:t> УК РФ.</w:t>
      </w:r>
    </w:p>
    <w:p w14:paraId="3D08B2DD"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13" w:anchor="dst100054"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11C29E88"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14"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724888F7"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18. В случаях хищения либо вымогательства огнестрельного оружия, комплектующих деталей к нему, боеприпасов, взрывчатых веществ или взрывных устройств, а также их ношения, хранения, приобретения и изготовления с целью совершения другого преступления содеянное должно квалифицироваться как совокупность оконченного хищения либо вымогательства оружия, комплектующих деталей к нему, боеприпасов, взрывчатых веществ или взрывных устройств, незаконного их ношения, хранения, приобретения или изготовления и приготовления к совершению иного преступления, если ответственность за это предусмотрена законом.</w:t>
      </w:r>
    </w:p>
    <w:p w14:paraId="63BB6975"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15" w:anchor="dst100247"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06.02.2007 N 7)</w:t>
      </w:r>
    </w:p>
    <w:p w14:paraId="27C9A5EA"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16"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7DEED7D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18.1. Если кроме незаконных действий с огнестрельным оружием, его основными частями, боеприпасами, взрывчатыми веществами или взрывными устройствами лицом совершено их незаконное перемещение через таможенную границу Таможенного союза либо Государственную границу Российской Федерации с государствами - членами Таможенного союза, то содеянное требует дополнительной квалификации по </w:t>
      </w:r>
      <w:hyperlink r:id="rId117" w:anchor="dst1357" w:history="1">
        <w:r w:rsidRPr="004749D5">
          <w:rPr>
            <w:rFonts w:ascii="Times New Roman" w:eastAsia="Times New Roman" w:hAnsi="Times New Roman" w:cs="Times New Roman"/>
            <w:color w:val="1A0DAB"/>
            <w:sz w:val="28"/>
            <w:szCs w:val="28"/>
            <w:u w:val="single"/>
            <w:lang w:eastAsia="ru-RU"/>
          </w:rPr>
          <w:t>статье 226.1</w:t>
        </w:r>
      </w:hyperlink>
      <w:r w:rsidRPr="004749D5">
        <w:rPr>
          <w:rFonts w:ascii="Times New Roman" w:eastAsia="Times New Roman" w:hAnsi="Times New Roman" w:cs="Times New Roman"/>
          <w:sz w:val="28"/>
          <w:szCs w:val="28"/>
          <w:lang w:eastAsia="ru-RU"/>
        </w:rPr>
        <w:t> УК РФ.</w:t>
      </w:r>
    </w:p>
    <w:p w14:paraId="4EDC8C5C"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18.1 введен </w:t>
      </w:r>
      <w:hyperlink r:id="rId118" w:anchor="dst100055"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7E01731E"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19. Под добровольной сдачей огнестрельного оружия и иных предметов, указанных в </w:t>
      </w:r>
      <w:hyperlink r:id="rId119" w:anchor="dst1688" w:history="1">
        <w:r w:rsidRPr="004749D5">
          <w:rPr>
            <w:rFonts w:ascii="Times New Roman" w:eastAsia="Times New Roman" w:hAnsi="Times New Roman" w:cs="Times New Roman"/>
            <w:color w:val="1A0DAB"/>
            <w:sz w:val="28"/>
            <w:szCs w:val="28"/>
            <w:u w:val="single"/>
            <w:lang w:eastAsia="ru-RU"/>
          </w:rPr>
          <w:t>статьях 222</w:t>
        </w:r>
      </w:hyperlink>
      <w:r w:rsidRPr="004749D5">
        <w:rPr>
          <w:rFonts w:ascii="Times New Roman" w:eastAsia="Times New Roman" w:hAnsi="Times New Roman" w:cs="Times New Roman"/>
          <w:sz w:val="28"/>
          <w:szCs w:val="28"/>
          <w:lang w:eastAsia="ru-RU"/>
        </w:rPr>
        <w:t> - </w:t>
      </w:r>
      <w:hyperlink r:id="rId120"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sz w:val="28"/>
          <w:szCs w:val="28"/>
          <w:lang w:eastAsia="ru-RU"/>
        </w:rPr>
        <w:t> УК РФ, следует понимать их выдачу лицом по своей воле или сообщение органам власти о месте их нахождения при реальной возможности дальнейшего хранения этих предметов. Не может признаваться добровольной сдачей данных предметов их изъятие при задержании лица, а также при производстве следственных действий по их обнаружению и изъятию. Вместе с тем выдача лицом по своей воле не изъятых при задержании или при производстве следственных действий других предметов, указанных в </w:t>
      </w:r>
      <w:hyperlink r:id="rId121" w:anchor="dst1688" w:history="1">
        <w:r w:rsidRPr="004749D5">
          <w:rPr>
            <w:rFonts w:ascii="Times New Roman" w:eastAsia="Times New Roman" w:hAnsi="Times New Roman" w:cs="Times New Roman"/>
            <w:color w:val="1A0DAB"/>
            <w:sz w:val="28"/>
            <w:szCs w:val="28"/>
            <w:u w:val="single"/>
            <w:lang w:eastAsia="ru-RU"/>
          </w:rPr>
          <w:t>статьях 222</w:t>
        </w:r>
      </w:hyperlink>
      <w:r w:rsidRPr="004749D5">
        <w:rPr>
          <w:rFonts w:ascii="Times New Roman" w:eastAsia="Times New Roman" w:hAnsi="Times New Roman" w:cs="Times New Roman"/>
          <w:sz w:val="28"/>
          <w:szCs w:val="28"/>
          <w:lang w:eastAsia="ru-RU"/>
        </w:rPr>
        <w:t> - </w:t>
      </w:r>
      <w:hyperlink r:id="rId122"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sz w:val="28"/>
          <w:szCs w:val="28"/>
          <w:lang w:eastAsia="ru-RU"/>
        </w:rPr>
        <w:t> УК РФ, а равно сообщение органам власти о месте их нахождения, если им об этом известно не было, в отношении этих предметов должна признаваться добровольной.</w:t>
      </w:r>
    </w:p>
    <w:p w14:paraId="18AA53F7"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w:t>
      </w:r>
      <w:hyperlink r:id="rId123" w:anchor="dst100058" w:history="1">
        <w:r w:rsidRPr="004749D5">
          <w:rPr>
            <w:rFonts w:ascii="Times New Roman" w:eastAsia="Times New Roman" w:hAnsi="Times New Roman" w:cs="Times New Roman"/>
            <w:color w:val="1A0DAB"/>
            <w:sz w:val="28"/>
            <w:szCs w:val="28"/>
            <w:lang w:eastAsia="ru-RU"/>
          </w:rPr>
          <w:t>Постановления</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5963ED31"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24"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698F4F0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lastRenderedPageBreak/>
        <w:t>Добровольность сдачи оружия оценивается применительно к конкретным обстоятельствам дела. При этом надлежит иметь в виду, что закон не связывает выдачу с мотивом поведения лица, а также с обстоятельствами, предшествовавшими ей или повлиявшими на принятое решение.</w:t>
      </w:r>
    </w:p>
    <w:p w14:paraId="39D8DF9F"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В случае добровольной сдачи указанных предметов лицо освобождается от уголовной ответственности по </w:t>
      </w:r>
      <w:hyperlink r:id="rId125" w:anchor="dst1688" w:history="1">
        <w:r w:rsidRPr="004749D5">
          <w:rPr>
            <w:rFonts w:ascii="Times New Roman" w:eastAsia="Times New Roman" w:hAnsi="Times New Roman" w:cs="Times New Roman"/>
            <w:color w:val="1A0DAB"/>
            <w:sz w:val="28"/>
            <w:szCs w:val="28"/>
            <w:u w:val="single"/>
            <w:lang w:eastAsia="ru-RU"/>
          </w:rPr>
          <w:t>статьям 222</w:t>
        </w:r>
      </w:hyperlink>
      <w:r w:rsidRPr="004749D5">
        <w:rPr>
          <w:rFonts w:ascii="Times New Roman" w:eastAsia="Times New Roman" w:hAnsi="Times New Roman" w:cs="Times New Roman"/>
          <w:sz w:val="28"/>
          <w:szCs w:val="28"/>
          <w:lang w:eastAsia="ru-RU"/>
        </w:rPr>
        <w:t> - </w:t>
      </w:r>
      <w:hyperlink r:id="rId126"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sz w:val="28"/>
          <w:szCs w:val="28"/>
          <w:lang w:eastAsia="ru-RU"/>
        </w:rPr>
        <w:t> УК РФ, независимо от привлечения его к ответственности за совершение иных преступлений.</w:t>
      </w:r>
    </w:p>
    <w:p w14:paraId="5007A330"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(в ред. Постановлений Пленума Верховного Суда РФ от 03.12.2013 </w:t>
      </w:r>
      <w:hyperlink r:id="rId127" w:anchor="dst100023" w:history="1">
        <w:r w:rsidRPr="004749D5">
          <w:rPr>
            <w:rFonts w:ascii="Times New Roman" w:eastAsia="Times New Roman" w:hAnsi="Times New Roman" w:cs="Times New Roman"/>
            <w:color w:val="1A0DAB"/>
            <w:sz w:val="28"/>
            <w:szCs w:val="28"/>
            <w:lang w:eastAsia="ru-RU"/>
          </w:rPr>
          <w:t>N 34</w:t>
        </w:r>
      </w:hyperlink>
      <w:r w:rsidRPr="004749D5">
        <w:rPr>
          <w:rFonts w:ascii="Times New Roman" w:eastAsia="Times New Roman" w:hAnsi="Times New Roman" w:cs="Times New Roman"/>
          <w:color w:val="828282"/>
          <w:sz w:val="28"/>
          <w:szCs w:val="28"/>
          <w:lang w:eastAsia="ru-RU"/>
        </w:rPr>
        <w:t>, от 11.06.2019 </w:t>
      </w:r>
      <w:hyperlink r:id="rId128" w:anchor="dst100060" w:history="1">
        <w:r w:rsidRPr="004749D5">
          <w:rPr>
            <w:rFonts w:ascii="Times New Roman" w:eastAsia="Times New Roman" w:hAnsi="Times New Roman" w:cs="Times New Roman"/>
            <w:color w:val="1A0DAB"/>
            <w:sz w:val="28"/>
            <w:szCs w:val="28"/>
            <w:lang w:eastAsia="ru-RU"/>
          </w:rPr>
          <w:t>N 15</w:t>
        </w:r>
      </w:hyperlink>
      <w:r w:rsidRPr="004749D5">
        <w:rPr>
          <w:rFonts w:ascii="Times New Roman" w:eastAsia="Times New Roman" w:hAnsi="Times New Roman" w:cs="Times New Roman"/>
          <w:color w:val="828282"/>
          <w:sz w:val="28"/>
          <w:szCs w:val="28"/>
          <w:lang w:eastAsia="ru-RU"/>
        </w:rPr>
        <w:t>)</w:t>
      </w:r>
    </w:p>
    <w:p w14:paraId="500C4CC4"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(см. текст в предыдущей </w:t>
      </w:r>
      <w:hyperlink r:id="rId129" w:history="1">
        <w:r w:rsidRPr="004749D5">
          <w:rPr>
            <w:rFonts w:ascii="Times New Roman" w:eastAsia="Times New Roman" w:hAnsi="Times New Roman" w:cs="Times New Roman"/>
            <w:color w:val="1A0DAB"/>
            <w:sz w:val="28"/>
            <w:szCs w:val="28"/>
            <w:lang w:eastAsia="ru-RU"/>
          </w:rPr>
          <w:t>редакции</w:t>
        </w:r>
      </w:hyperlink>
      <w:r w:rsidRPr="004749D5">
        <w:rPr>
          <w:rFonts w:ascii="Times New Roman" w:eastAsia="Times New Roman" w:hAnsi="Times New Roman" w:cs="Times New Roman"/>
          <w:color w:val="828282"/>
          <w:sz w:val="28"/>
          <w:szCs w:val="28"/>
          <w:lang w:eastAsia="ru-RU"/>
        </w:rPr>
        <w:t>)</w:t>
      </w:r>
    </w:p>
    <w:p w14:paraId="02E9DD5D"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Добровольная сдача огнестрельного оружия и других предметов, указанных в </w:t>
      </w:r>
      <w:hyperlink r:id="rId130" w:anchor="dst1688" w:history="1">
        <w:r w:rsidRPr="004749D5">
          <w:rPr>
            <w:rFonts w:ascii="Times New Roman" w:eastAsia="Times New Roman" w:hAnsi="Times New Roman" w:cs="Times New Roman"/>
            <w:color w:val="1A0DAB"/>
            <w:sz w:val="28"/>
            <w:szCs w:val="28"/>
            <w:u w:val="single"/>
            <w:lang w:eastAsia="ru-RU"/>
          </w:rPr>
          <w:t>статьях 222</w:t>
        </w:r>
      </w:hyperlink>
      <w:r w:rsidRPr="004749D5">
        <w:rPr>
          <w:rFonts w:ascii="Times New Roman" w:eastAsia="Times New Roman" w:hAnsi="Times New Roman" w:cs="Times New Roman"/>
          <w:color w:val="000000"/>
          <w:sz w:val="28"/>
          <w:szCs w:val="28"/>
          <w:lang w:eastAsia="ru-RU"/>
        </w:rPr>
        <w:t> - </w:t>
      </w:r>
      <w:hyperlink r:id="rId131" w:anchor="dst1705" w:history="1">
        <w:r w:rsidRPr="004749D5">
          <w:rPr>
            <w:rFonts w:ascii="Times New Roman" w:eastAsia="Times New Roman" w:hAnsi="Times New Roman" w:cs="Times New Roman"/>
            <w:color w:val="1A0DAB"/>
            <w:sz w:val="28"/>
            <w:szCs w:val="28"/>
            <w:u w:val="single"/>
            <w:lang w:eastAsia="ru-RU"/>
          </w:rPr>
          <w:t>223.1</w:t>
        </w:r>
      </w:hyperlink>
      <w:r w:rsidRPr="004749D5">
        <w:rPr>
          <w:rFonts w:ascii="Times New Roman" w:eastAsia="Times New Roman" w:hAnsi="Times New Roman" w:cs="Times New Roman"/>
          <w:color w:val="000000"/>
          <w:sz w:val="28"/>
          <w:szCs w:val="28"/>
          <w:lang w:eastAsia="ru-RU"/>
        </w:rPr>
        <w:t> УК РФ, не означает отсутствие в деянии состава преступления, поэтому прекращение уголовного дела и (или) уголовного преследования в соответствии с примечаниями к этим статьям не влечет реабилитацию лица, совершившего преступление.</w:t>
      </w:r>
    </w:p>
    <w:p w14:paraId="60DDEA50"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(абзац введен </w:t>
      </w:r>
      <w:hyperlink r:id="rId132" w:anchor="dst100061"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3C72DB61"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20. Дезертирство военнослужащего с оружием, вверенным ему по службе, при отсутствии в его действиях признаков хищения оружия квалифицируется лишь по части второй </w:t>
      </w:r>
      <w:hyperlink r:id="rId133" w:anchor="dst102187" w:history="1">
        <w:r w:rsidRPr="004749D5">
          <w:rPr>
            <w:rFonts w:ascii="Times New Roman" w:eastAsia="Times New Roman" w:hAnsi="Times New Roman" w:cs="Times New Roman"/>
            <w:color w:val="1A0DAB"/>
            <w:sz w:val="28"/>
            <w:szCs w:val="28"/>
            <w:u w:val="single"/>
            <w:lang w:eastAsia="ru-RU"/>
          </w:rPr>
          <w:t>статьи 338</w:t>
        </w:r>
      </w:hyperlink>
      <w:r w:rsidRPr="004749D5">
        <w:rPr>
          <w:rFonts w:ascii="Times New Roman" w:eastAsia="Times New Roman" w:hAnsi="Times New Roman" w:cs="Times New Roman"/>
          <w:sz w:val="28"/>
          <w:szCs w:val="28"/>
          <w:lang w:eastAsia="ru-RU"/>
        </w:rPr>
        <w:t> УК РФ. При наличии в содеянном признаков хищения оружия действия виновного должны квалифицироваться по совокупности преступлений, предусмотренных </w:t>
      </w:r>
      <w:hyperlink r:id="rId134" w:anchor="dst101479" w:history="1">
        <w:r w:rsidRPr="004749D5">
          <w:rPr>
            <w:rFonts w:ascii="Times New Roman" w:eastAsia="Times New Roman" w:hAnsi="Times New Roman" w:cs="Times New Roman"/>
            <w:color w:val="1A0DAB"/>
            <w:sz w:val="28"/>
            <w:szCs w:val="28"/>
            <w:u w:val="single"/>
            <w:lang w:eastAsia="ru-RU"/>
          </w:rPr>
          <w:t>статьей 226</w:t>
        </w:r>
      </w:hyperlink>
      <w:r w:rsidRPr="004749D5">
        <w:rPr>
          <w:rFonts w:ascii="Times New Roman" w:eastAsia="Times New Roman" w:hAnsi="Times New Roman" w:cs="Times New Roman"/>
          <w:sz w:val="28"/>
          <w:szCs w:val="28"/>
          <w:lang w:eastAsia="ru-RU"/>
        </w:rPr>
        <w:t> и частью второй </w:t>
      </w:r>
      <w:hyperlink r:id="rId135" w:anchor="dst102187" w:history="1">
        <w:r w:rsidRPr="004749D5">
          <w:rPr>
            <w:rFonts w:ascii="Times New Roman" w:eastAsia="Times New Roman" w:hAnsi="Times New Roman" w:cs="Times New Roman"/>
            <w:color w:val="1A0DAB"/>
            <w:sz w:val="28"/>
            <w:szCs w:val="28"/>
            <w:u w:val="single"/>
            <w:lang w:eastAsia="ru-RU"/>
          </w:rPr>
          <w:t>статьи 338</w:t>
        </w:r>
      </w:hyperlink>
      <w:r w:rsidRPr="004749D5">
        <w:rPr>
          <w:rFonts w:ascii="Times New Roman" w:eastAsia="Times New Roman" w:hAnsi="Times New Roman" w:cs="Times New Roman"/>
          <w:sz w:val="28"/>
          <w:szCs w:val="28"/>
          <w:lang w:eastAsia="ru-RU"/>
        </w:rPr>
        <w:t> УК РФ.</w:t>
      </w:r>
    </w:p>
    <w:p w14:paraId="1D56DA54"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21. При оценке степени общественной опасности содеянного и назначении наказания следует учитывать цели и мотивы действий виновного, источник и способ завладения, вид, количество, боевые свойства и стоимость похищенного огнестрельного оружия, боеприпасов, взрывчатых веществ или взрывных устройств.</w:t>
      </w:r>
    </w:p>
    <w:p w14:paraId="280283F0" w14:textId="77777777" w:rsidR="004749D5" w:rsidRPr="004749D5" w:rsidRDefault="004749D5" w:rsidP="004749D5">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При назначении наказания за хищение указанных предметов, совершенное с использованием условий общественного бедствия, судам необходимо иметь в виду, что в силу пункта "л" части первой статьи </w:t>
      </w:r>
      <w:hyperlink r:id="rId136" w:anchor="dst100297" w:history="1">
        <w:r w:rsidRPr="004749D5">
          <w:rPr>
            <w:rFonts w:ascii="Times New Roman" w:eastAsia="Times New Roman" w:hAnsi="Times New Roman" w:cs="Times New Roman"/>
            <w:color w:val="1A0DAB"/>
            <w:sz w:val="28"/>
            <w:szCs w:val="28"/>
            <w:u w:val="single"/>
            <w:lang w:eastAsia="ru-RU"/>
          </w:rPr>
          <w:t>63</w:t>
        </w:r>
      </w:hyperlink>
      <w:r w:rsidRPr="004749D5">
        <w:rPr>
          <w:rFonts w:ascii="Times New Roman" w:eastAsia="Times New Roman" w:hAnsi="Times New Roman" w:cs="Times New Roman"/>
          <w:color w:val="000000"/>
          <w:sz w:val="28"/>
          <w:szCs w:val="28"/>
          <w:lang w:eastAsia="ru-RU"/>
        </w:rPr>
        <w:t> УК РФ эти обстоятельства признаются как отягчающие наказание.</w:t>
      </w:r>
    </w:p>
    <w:p w14:paraId="038C433E"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22. Судам следует повысить внимание к выявлению и устранению причин и условий, способствующих совершению хищений огнестрельного оружия, комплектующих деталей к нему, боеприпасов, взрывчатых веществ или взрывных устройств, реагируя в установленном законом порядке на каждый факт небрежного отношения к сбережению оружия лицами, которым оно вверено по службе, оставления без охраны или надлежащего оборудования мест хранения оружия, боеприпасов, взрывчатых веществ или взрывных устройств, нарушения порядка их учета, выдачи, транспортировки, неправильного их использования и применения.</w:t>
      </w:r>
    </w:p>
    <w:p w14:paraId="36FC45B7"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lastRenderedPageBreak/>
        <w:t>22.1. Обратить внимание судов, что при правовой оценке действий, предусмотренных частью первой или четвертой </w:t>
      </w:r>
      <w:hyperlink r:id="rId137" w:anchor="dst1688" w:history="1">
        <w:r w:rsidRPr="004749D5">
          <w:rPr>
            <w:rFonts w:ascii="Times New Roman" w:eastAsia="Times New Roman" w:hAnsi="Times New Roman" w:cs="Times New Roman"/>
            <w:color w:val="1A0DAB"/>
            <w:sz w:val="28"/>
            <w:szCs w:val="28"/>
            <w:u w:val="single"/>
            <w:lang w:eastAsia="ru-RU"/>
          </w:rPr>
          <w:t>статьи 222</w:t>
        </w:r>
      </w:hyperlink>
      <w:r w:rsidRPr="004749D5">
        <w:rPr>
          <w:rFonts w:ascii="Times New Roman" w:eastAsia="Times New Roman" w:hAnsi="Times New Roman" w:cs="Times New Roman"/>
          <w:sz w:val="28"/>
          <w:szCs w:val="28"/>
          <w:lang w:eastAsia="ru-RU"/>
        </w:rPr>
        <w:t> УК РФ, судам следует исходить из положений части второй </w:t>
      </w:r>
      <w:hyperlink r:id="rId138" w:anchor="dst100052" w:history="1">
        <w:r w:rsidRPr="004749D5">
          <w:rPr>
            <w:rFonts w:ascii="Times New Roman" w:eastAsia="Times New Roman" w:hAnsi="Times New Roman" w:cs="Times New Roman"/>
            <w:color w:val="1A0DAB"/>
            <w:sz w:val="28"/>
            <w:szCs w:val="28"/>
            <w:u w:val="single"/>
            <w:lang w:eastAsia="ru-RU"/>
          </w:rPr>
          <w:t>статьи 14</w:t>
        </w:r>
      </w:hyperlink>
      <w:r w:rsidRPr="004749D5">
        <w:rPr>
          <w:rFonts w:ascii="Times New Roman" w:eastAsia="Times New Roman" w:hAnsi="Times New Roman" w:cs="Times New Roman"/>
          <w:sz w:val="28"/>
          <w:szCs w:val="28"/>
          <w:lang w:eastAsia="ru-RU"/>
        </w:rPr>
        <w:t> УК РФ о том, что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При решении вопроса о том, является ли деяние малозначительным, судам необходимо учитывать, например, совокупность таких обстоятельств, как количественные характеристики (хранение нескольких патронов) и качественные показатели предмета, мотив и цель, которыми руководствовалось лицо, поведение, предшествующее совершению деяния и (или) в период совершения деяния.</w:t>
      </w:r>
    </w:p>
    <w:p w14:paraId="070B4D0F"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22.1 введен </w:t>
      </w:r>
      <w:hyperlink r:id="rId139" w:anchor="dst100063"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5797E82D"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22.2. С учетом положений </w:t>
      </w:r>
      <w:hyperlink r:id="rId140" w:anchor="dst105055" w:history="1">
        <w:r w:rsidRPr="004749D5">
          <w:rPr>
            <w:rFonts w:ascii="Times New Roman" w:eastAsia="Times New Roman" w:hAnsi="Times New Roman" w:cs="Times New Roman"/>
            <w:color w:val="1A0DAB"/>
            <w:sz w:val="28"/>
            <w:szCs w:val="28"/>
            <w:u w:val="single"/>
            <w:lang w:eastAsia="ru-RU"/>
          </w:rPr>
          <w:t>пунктов 1</w:t>
        </w:r>
      </w:hyperlink>
      <w:r w:rsidRPr="004749D5">
        <w:rPr>
          <w:rFonts w:ascii="Times New Roman" w:eastAsia="Times New Roman" w:hAnsi="Times New Roman" w:cs="Times New Roman"/>
          <w:sz w:val="28"/>
          <w:szCs w:val="28"/>
          <w:lang w:eastAsia="ru-RU"/>
        </w:rPr>
        <w:t>, </w:t>
      </w:r>
      <w:hyperlink r:id="rId141" w:anchor="dst100711" w:history="1">
        <w:r w:rsidRPr="004749D5">
          <w:rPr>
            <w:rFonts w:ascii="Times New Roman" w:eastAsia="Times New Roman" w:hAnsi="Times New Roman" w:cs="Times New Roman"/>
            <w:color w:val="1A0DAB"/>
            <w:sz w:val="28"/>
            <w:szCs w:val="28"/>
            <w:u w:val="single"/>
            <w:lang w:eastAsia="ru-RU"/>
          </w:rPr>
          <w:t>2</w:t>
        </w:r>
      </w:hyperlink>
      <w:r w:rsidRPr="004749D5">
        <w:rPr>
          <w:rFonts w:ascii="Times New Roman" w:eastAsia="Times New Roman" w:hAnsi="Times New Roman" w:cs="Times New Roman"/>
          <w:sz w:val="28"/>
          <w:szCs w:val="28"/>
          <w:lang w:eastAsia="ru-RU"/>
        </w:rPr>
        <w:t>, </w:t>
      </w:r>
      <w:hyperlink r:id="rId142" w:anchor="dst100712" w:history="1">
        <w:r w:rsidRPr="004749D5">
          <w:rPr>
            <w:rFonts w:ascii="Times New Roman" w:eastAsia="Times New Roman" w:hAnsi="Times New Roman" w:cs="Times New Roman"/>
            <w:color w:val="1A0DAB"/>
            <w:sz w:val="28"/>
            <w:szCs w:val="28"/>
            <w:u w:val="single"/>
            <w:lang w:eastAsia="ru-RU"/>
          </w:rPr>
          <w:t>3</w:t>
        </w:r>
      </w:hyperlink>
      <w:r w:rsidRPr="004749D5">
        <w:rPr>
          <w:rFonts w:ascii="Times New Roman" w:eastAsia="Times New Roman" w:hAnsi="Times New Roman" w:cs="Times New Roman"/>
          <w:sz w:val="28"/>
          <w:szCs w:val="28"/>
          <w:lang w:eastAsia="ru-RU"/>
        </w:rPr>
        <w:t>, </w:t>
      </w:r>
      <w:hyperlink r:id="rId143" w:anchor="dst104713" w:history="1">
        <w:r w:rsidRPr="004749D5">
          <w:rPr>
            <w:rFonts w:ascii="Times New Roman" w:eastAsia="Times New Roman" w:hAnsi="Times New Roman" w:cs="Times New Roman"/>
            <w:color w:val="1A0DAB"/>
            <w:sz w:val="28"/>
            <w:szCs w:val="28"/>
            <w:u w:val="single"/>
            <w:lang w:eastAsia="ru-RU"/>
          </w:rPr>
          <w:t>4.1 части третьей статьи 81</w:t>
        </w:r>
      </w:hyperlink>
      <w:r w:rsidRPr="004749D5">
        <w:rPr>
          <w:rFonts w:ascii="Times New Roman" w:eastAsia="Times New Roman" w:hAnsi="Times New Roman" w:cs="Times New Roman"/>
          <w:sz w:val="28"/>
          <w:szCs w:val="28"/>
          <w:lang w:eastAsia="ru-RU"/>
        </w:rPr>
        <w:t> УПК РФ и </w:t>
      </w:r>
      <w:hyperlink r:id="rId144" w:anchor="dst99" w:history="1">
        <w:r w:rsidRPr="004749D5">
          <w:rPr>
            <w:rFonts w:ascii="Times New Roman" w:eastAsia="Times New Roman" w:hAnsi="Times New Roman" w:cs="Times New Roman"/>
            <w:color w:val="1A0DAB"/>
            <w:sz w:val="28"/>
            <w:szCs w:val="28"/>
            <w:u w:val="single"/>
            <w:lang w:eastAsia="ru-RU"/>
          </w:rPr>
          <w:t>абзаца третьего пункта 79</w:t>
        </w:r>
      </w:hyperlink>
      <w:r w:rsidRPr="004749D5">
        <w:rPr>
          <w:rFonts w:ascii="Times New Roman" w:eastAsia="Times New Roman" w:hAnsi="Times New Roman" w:cs="Times New Roman"/>
          <w:sz w:val="28"/>
          <w:szCs w:val="28"/>
          <w:lang w:eastAsia="ru-RU"/>
        </w:rPr>
        <w:t>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года N 814 "О мерах по регулированию оборота гражданского и служебного оружия и патронов к нему на территории Российской Федерации", изъятые и приобщенные к уголовному делу, в том числе конфискованные, гражданское и служебное оружие и патроны к нему подлежат передаче в территориальные органы Федеральной службы войск национальной гвардии Российской Федерации либо в органы внутренних дел Российской Федерации.</w:t>
      </w:r>
    </w:p>
    <w:p w14:paraId="79B2FB3C" w14:textId="77777777" w:rsidR="004749D5" w:rsidRPr="004749D5" w:rsidRDefault="004749D5" w:rsidP="004749D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4749D5">
        <w:rPr>
          <w:rFonts w:ascii="Times New Roman" w:eastAsia="Times New Roman" w:hAnsi="Times New Roman" w:cs="Times New Roman"/>
          <w:color w:val="828282"/>
          <w:sz w:val="28"/>
          <w:szCs w:val="28"/>
          <w:lang w:eastAsia="ru-RU"/>
        </w:rPr>
        <w:t>(п. 22.2 введен </w:t>
      </w:r>
      <w:hyperlink r:id="rId145" w:anchor="dst100065" w:history="1">
        <w:r w:rsidRPr="004749D5">
          <w:rPr>
            <w:rFonts w:ascii="Times New Roman" w:eastAsia="Times New Roman" w:hAnsi="Times New Roman" w:cs="Times New Roman"/>
            <w:color w:val="1A0DAB"/>
            <w:sz w:val="28"/>
            <w:szCs w:val="28"/>
            <w:lang w:eastAsia="ru-RU"/>
          </w:rPr>
          <w:t>Постановлением</w:t>
        </w:r>
      </w:hyperlink>
      <w:r w:rsidRPr="004749D5">
        <w:rPr>
          <w:rFonts w:ascii="Times New Roman" w:eastAsia="Times New Roman" w:hAnsi="Times New Roman" w:cs="Times New Roman"/>
          <w:color w:val="828282"/>
          <w:sz w:val="28"/>
          <w:szCs w:val="28"/>
          <w:lang w:eastAsia="ru-RU"/>
        </w:rPr>
        <w:t> Пленума Верховного Суда РФ от 11.06.2019 N 15)</w:t>
      </w:r>
    </w:p>
    <w:p w14:paraId="625D146C" w14:textId="77777777" w:rsidR="004749D5" w:rsidRPr="004749D5" w:rsidRDefault="004749D5" w:rsidP="004749D5">
      <w:pPr>
        <w:spacing w:after="0" w:line="240" w:lineRule="auto"/>
        <w:jc w:val="both"/>
        <w:rPr>
          <w:rFonts w:ascii="Times New Roman" w:eastAsia="Times New Roman" w:hAnsi="Times New Roman" w:cs="Times New Roman"/>
          <w:sz w:val="28"/>
          <w:szCs w:val="28"/>
          <w:lang w:eastAsia="ru-RU"/>
        </w:rPr>
      </w:pPr>
      <w:r w:rsidRPr="004749D5">
        <w:rPr>
          <w:rFonts w:ascii="Times New Roman" w:eastAsia="Times New Roman" w:hAnsi="Times New Roman" w:cs="Times New Roman"/>
          <w:sz w:val="28"/>
          <w:szCs w:val="28"/>
          <w:lang w:eastAsia="ru-RU"/>
        </w:rPr>
        <w:t>23. В связи с принятием настоящего Постановления признать утратившим силу </w:t>
      </w:r>
      <w:hyperlink r:id="rId146" w:history="1">
        <w:r w:rsidRPr="004749D5">
          <w:rPr>
            <w:rFonts w:ascii="Times New Roman" w:eastAsia="Times New Roman" w:hAnsi="Times New Roman" w:cs="Times New Roman"/>
            <w:color w:val="1A0DAB"/>
            <w:sz w:val="28"/>
            <w:szCs w:val="28"/>
            <w:u w:val="single"/>
            <w:lang w:eastAsia="ru-RU"/>
          </w:rPr>
          <w:t>Постановление</w:t>
        </w:r>
      </w:hyperlink>
      <w:r w:rsidRPr="004749D5">
        <w:rPr>
          <w:rFonts w:ascii="Times New Roman" w:eastAsia="Times New Roman" w:hAnsi="Times New Roman" w:cs="Times New Roman"/>
          <w:sz w:val="28"/>
          <w:szCs w:val="28"/>
          <w:lang w:eastAsia="ru-RU"/>
        </w:rPr>
        <w:t> Пленума Верховного Суда Российской Федерации от 25 июня 1996 г. N 5 "О судебной практике по делам о хищении и незаконном обороте оружия, боеприпасов и взрывчатых веществ".</w:t>
      </w:r>
    </w:p>
    <w:p w14:paraId="27E5552B"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Председатель Верховного Суда</w:t>
      </w:r>
    </w:p>
    <w:p w14:paraId="2401159C"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Российской Федерации</w:t>
      </w:r>
    </w:p>
    <w:p w14:paraId="58A6C3FB"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В.М.ЛЕБЕДЕВ</w:t>
      </w:r>
    </w:p>
    <w:p w14:paraId="10B96AE0"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Секретарь Пленума,</w:t>
      </w:r>
    </w:p>
    <w:p w14:paraId="3445BC10"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судья Верховного Суда</w:t>
      </w:r>
    </w:p>
    <w:p w14:paraId="724C7D7D"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Российской Федерации</w:t>
      </w:r>
    </w:p>
    <w:p w14:paraId="7B770FC7" w14:textId="77777777" w:rsidR="004749D5" w:rsidRPr="004749D5" w:rsidRDefault="004749D5" w:rsidP="004749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49D5">
        <w:rPr>
          <w:rFonts w:ascii="Times New Roman" w:eastAsia="Times New Roman" w:hAnsi="Times New Roman" w:cs="Times New Roman"/>
          <w:color w:val="000000"/>
          <w:sz w:val="28"/>
          <w:szCs w:val="28"/>
          <w:lang w:eastAsia="ru-RU"/>
        </w:rPr>
        <w:t>В.В.ДЕМИДОВ</w:t>
      </w:r>
    </w:p>
    <w:p w14:paraId="45BCBAB7" w14:textId="77777777" w:rsidR="00072D20" w:rsidRPr="004749D5" w:rsidRDefault="00072D20" w:rsidP="004749D5">
      <w:pPr>
        <w:jc w:val="both"/>
        <w:rPr>
          <w:rFonts w:ascii="Times New Roman" w:hAnsi="Times New Roman" w:cs="Times New Roman"/>
          <w:sz w:val="28"/>
          <w:szCs w:val="28"/>
        </w:rPr>
      </w:pPr>
    </w:p>
    <w:sectPr w:rsidR="00072D20" w:rsidRPr="00474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8"/>
    <w:rsid w:val="00072D20"/>
    <w:rsid w:val="004749D5"/>
    <w:rsid w:val="0052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E62E1-10C7-4F51-8A5C-5CE0BFE6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49D5"/>
    <w:rPr>
      <w:color w:val="0000FF"/>
      <w:u w:val="single"/>
    </w:rPr>
  </w:style>
  <w:style w:type="character" w:styleId="a5">
    <w:name w:val="FollowedHyperlink"/>
    <w:basedOn w:val="a0"/>
    <w:uiPriority w:val="99"/>
    <w:semiHidden/>
    <w:unhideWhenUsed/>
    <w:rsid w:val="004749D5"/>
    <w:rPr>
      <w:color w:val="800080"/>
      <w:u w:val="single"/>
    </w:rPr>
  </w:style>
  <w:style w:type="paragraph" w:customStyle="1" w:styleId="no-indent">
    <w:name w:val="no-indent"/>
    <w:basedOn w:val="a"/>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4749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6203">
      <w:bodyDiv w:val="1"/>
      <w:marLeft w:val="0"/>
      <w:marRight w:val="0"/>
      <w:marTop w:val="0"/>
      <w:marBottom w:val="0"/>
      <w:divBdr>
        <w:top w:val="none" w:sz="0" w:space="0" w:color="auto"/>
        <w:left w:val="none" w:sz="0" w:space="0" w:color="auto"/>
        <w:bottom w:val="none" w:sz="0" w:space="0" w:color="auto"/>
        <w:right w:val="none" w:sz="0" w:space="0" w:color="auto"/>
      </w:divBdr>
      <w:divsChild>
        <w:div w:id="1407459710">
          <w:marLeft w:val="0"/>
          <w:marRight w:val="0"/>
          <w:marTop w:val="570"/>
          <w:marBottom w:val="0"/>
          <w:divBdr>
            <w:top w:val="none" w:sz="0" w:space="0" w:color="auto"/>
            <w:left w:val="none" w:sz="0" w:space="0" w:color="auto"/>
            <w:bottom w:val="none" w:sz="0" w:space="0" w:color="auto"/>
            <w:right w:val="none" w:sz="0" w:space="0" w:color="auto"/>
          </w:divBdr>
        </w:div>
        <w:div w:id="1619296063">
          <w:marLeft w:val="0"/>
          <w:marRight w:val="0"/>
          <w:marTop w:val="0"/>
          <w:marBottom w:val="0"/>
          <w:divBdr>
            <w:top w:val="none" w:sz="0" w:space="0" w:color="auto"/>
            <w:left w:val="none" w:sz="0" w:space="0" w:color="auto"/>
            <w:bottom w:val="none" w:sz="0" w:space="0" w:color="auto"/>
            <w:right w:val="none" w:sz="0" w:space="0" w:color="auto"/>
          </w:divBdr>
        </w:div>
        <w:div w:id="1109936932">
          <w:marLeft w:val="0"/>
          <w:marRight w:val="0"/>
          <w:marTop w:val="0"/>
          <w:marBottom w:val="0"/>
          <w:divBdr>
            <w:top w:val="none" w:sz="0" w:space="0" w:color="auto"/>
            <w:left w:val="none" w:sz="0" w:space="0" w:color="auto"/>
            <w:bottom w:val="none" w:sz="0" w:space="0" w:color="auto"/>
            <w:right w:val="none" w:sz="0" w:space="0" w:color="auto"/>
          </w:divBdr>
        </w:div>
        <w:div w:id="957369121">
          <w:marLeft w:val="0"/>
          <w:marRight w:val="0"/>
          <w:marTop w:val="0"/>
          <w:marBottom w:val="0"/>
          <w:divBdr>
            <w:top w:val="none" w:sz="0" w:space="0" w:color="auto"/>
            <w:left w:val="none" w:sz="0" w:space="0" w:color="auto"/>
            <w:bottom w:val="none" w:sz="0" w:space="0" w:color="auto"/>
            <w:right w:val="none" w:sz="0" w:space="0" w:color="auto"/>
          </w:divBdr>
        </w:div>
        <w:div w:id="1437750090">
          <w:marLeft w:val="0"/>
          <w:marRight w:val="0"/>
          <w:marTop w:val="0"/>
          <w:marBottom w:val="0"/>
          <w:divBdr>
            <w:top w:val="none" w:sz="0" w:space="0" w:color="auto"/>
            <w:left w:val="none" w:sz="0" w:space="0" w:color="auto"/>
            <w:bottom w:val="none" w:sz="0" w:space="0" w:color="auto"/>
            <w:right w:val="none" w:sz="0" w:space="0" w:color="auto"/>
          </w:divBdr>
        </w:div>
        <w:div w:id="1435398000">
          <w:marLeft w:val="0"/>
          <w:marRight w:val="0"/>
          <w:marTop w:val="0"/>
          <w:marBottom w:val="0"/>
          <w:divBdr>
            <w:top w:val="none" w:sz="0" w:space="0" w:color="auto"/>
            <w:left w:val="none" w:sz="0" w:space="0" w:color="auto"/>
            <w:bottom w:val="none" w:sz="0" w:space="0" w:color="auto"/>
            <w:right w:val="none" w:sz="0" w:space="0" w:color="auto"/>
          </w:divBdr>
        </w:div>
        <w:div w:id="1081222116">
          <w:marLeft w:val="0"/>
          <w:marRight w:val="0"/>
          <w:marTop w:val="0"/>
          <w:marBottom w:val="0"/>
          <w:divBdr>
            <w:top w:val="none" w:sz="0" w:space="0" w:color="auto"/>
            <w:left w:val="none" w:sz="0" w:space="0" w:color="auto"/>
            <w:bottom w:val="none" w:sz="0" w:space="0" w:color="auto"/>
            <w:right w:val="none" w:sz="0" w:space="0" w:color="auto"/>
          </w:divBdr>
        </w:div>
        <w:div w:id="1822112817">
          <w:marLeft w:val="0"/>
          <w:marRight w:val="0"/>
          <w:marTop w:val="0"/>
          <w:marBottom w:val="0"/>
          <w:divBdr>
            <w:top w:val="none" w:sz="0" w:space="0" w:color="auto"/>
            <w:left w:val="none" w:sz="0" w:space="0" w:color="auto"/>
            <w:bottom w:val="none" w:sz="0" w:space="0" w:color="auto"/>
            <w:right w:val="none" w:sz="0" w:space="0" w:color="auto"/>
          </w:divBdr>
        </w:div>
        <w:div w:id="1252198588">
          <w:marLeft w:val="0"/>
          <w:marRight w:val="0"/>
          <w:marTop w:val="0"/>
          <w:marBottom w:val="0"/>
          <w:divBdr>
            <w:top w:val="none" w:sz="0" w:space="0" w:color="auto"/>
            <w:left w:val="none" w:sz="0" w:space="0" w:color="auto"/>
            <w:bottom w:val="none" w:sz="0" w:space="0" w:color="auto"/>
            <w:right w:val="none" w:sz="0" w:space="0" w:color="auto"/>
          </w:divBdr>
        </w:div>
        <w:div w:id="578251039">
          <w:marLeft w:val="0"/>
          <w:marRight w:val="0"/>
          <w:marTop w:val="0"/>
          <w:marBottom w:val="0"/>
          <w:divBdr>
            <w:top w:val="none" w:sz="0" w:space="0" w:color="auto"/>
            <w:left w:val="none" w:sz="0" w:space="0" w:color="auto"/>
            <w:bottom w:val="none" w:sz="0" w:space="0" w:color="auto"/>
            <w:right w:val="none" w:sz="0" w:space="0" w:color="auto"/>
          </w:divBdr>
        </w:div>
        <w:div w:id="1736968748">
          <w:marLeft w:val="0"/>
          <w:marRight w:val="0"/>
          <w:marTop w:val="0"/>
          <w:marBottom w:val="0"/>
          <w:divBdr>
            <w:top w:val="none" w:sz="0" w:space="0" w:color="auto"/>
            <w:left w:val="none" w:sz="0" w:space="0" w:color="auto"/>
            <w:bottom w:val="none" w:sz="0" w:space="0" w:color="auto"/>
            <w:right w:val="none" w:sz="0" w:space="0" w:color="auto"/>
          </w:divBdr>
        </w:div>
        <w:div w:id="1385249217">
          <w:marLeft w:val="0"/>
          <w:marRight w:val="0"/>
          <w:marTop w:val="0"/>
          <w:marBottom w:val="0"/>
          <w:divBdr>
            <w:top w:val="none" w:sz="0" w:space="0" w:color="auto"/>
            <w:left w:val="none" w:sz="0" w:space="0" w:color="auto"/>
            <w:bottom w:val="none" w:sz="0" w:space="0" w:color="auto"/>
            <w:right w:val="none" w:sz="0" w:space="0" w:color="auto"/>
          </w:divBdr>
        </w:div>
        <w:div w:id="1183670891">
          <w:marLeft w:val="0"/>
          <w:marRight w:val="0"/>
          <w:marTop w:val="0"/>
          <w:marBottom w:val="0"/>
          <w:divBdr>
            <w:top w:val="none" w:sz="0" w:space="0" w:color="auto"/>
            <w:left w:val="none" w:sz="0" w:space="0" w:color="auto"/>
            <w:bottom w:val="none" w:sz="0" w:space="0" w:color="auto"/>
            <w:right w:val="none" w:sz="0" w:space="0" w:color="auto"/>
          </w:divBdr>
        </w:div>
        <w:div w:id="1306088442">
          <w:marLeft w:val="0"/>
          <w:marRight w:val="0"/>
          <w:marTop w:val="0"/>
          <w:marBottom w:val="0"/>
          <w:divBdr>
            <w:top w:val="none" w:sz="0" w:space="0" w:color="auto"/>
            <w:left w:val="none" w:sz="0" w:space="0" w:color="auto"/>
            <w:bottom w:val="none" w:sz="0" w:space="0" w:color="auto"/>
            <w:right w:val="none" w:sz="0" w:space="0" w:color="auto"/>
          </w:divBdr>
        </w:div>
        <w:div w:id="1321733130">
          <w:marLeft w:val="0"/>
          <w:marRight w:val="0"/>
          <w:marTop w:val="0"/>
          <w:marBottom w:val="0"/>
          <w:divBdr>
            <w:top w:val="none" w:sz="0" w:space="0" w:color="auto"/>
            <w:left w:val="none" w:sz="0" w:space="0" w:color="auto"/>
            <w:bottom w:val="none" w:sz="0" w:space="0" w:color="auto"/>
            <w:right w:val="none" w:sz="0" w:space="0" w:color="auto"/>
          </w:divBdr>
        </w:div>
        <w:div w:id="1483081073">
          <w:marLeft w:val="0"/>
          <w:marRight w:val="0"/>
          <w:marTop w:val="0"/>
          <w:marBottom w:val="0"/>
          <w:divBdr>
            <w:top w:val="none" w:sz="0" w:space="0" w:color="auto"/>
            <w:left w:val="none" w:sz="0" w:space="0" w:color="auto"/>
            <w:bottom w:val="none" w:sz="0" w:space="0" w:color="auto"/>
            <w:right w:val="none" w:sz="0" w:space="0" w:color="auto"/>
          </w:divBdr>
        </w:div>
        <w:div w:id="1138955571">
          <w:marLeft w:val="0"/>
          <w:marRight w:val="0"/>
          <w:marTop w:val="0"/>
          <w:marBottom w:val="0"/>
          <w:divBdr>
            <w:top w:val="none" w:sz="0" w:space="0" w:color="auto"/>
            <w:left w:val="none" w:sz="0" w:space="0" w:color="auto"/>
            <w:bottom w:val="none" w:sz="0" w:space="0" w:color="auto"/>
            <w:right w:val="none" w:sz="0" w:space="0" w:color="auto"/>
          </w:divBdr>
        </w:div>
        <w:div w:id="1345206109">
          <w:marLeft w:val="0"/>
          <w:marRight w:val="0"/>
          <w:marTop w:val="0"/>
          <w:marBottom w:val="0"/>
          <w:divBdr>
            <w:top w:val="none" w:sz="0" w:space="0" w:color="auto"/>
            <w:left w:val="none" w:sz="0" w:space="0" w:color="auto"/>
            <w:bottom w:val="none" w:sz="0" w:space="0" w:color="auto"/>
            <w:right w:val="none" w:sz="0" w:space="0" w:color="auto"/>
          </w:divBdr>
        </w:div>
        <w:div w:id="136189165">
          <w:marLeft w:val="0"/>
          <w:marRight w:val="0"/>
          <w:marTop w:val="0"/>
          <w:marBottom w:val="0"/>
          <w:divBdr>
            <w:top w:val="none" w:sz="0" w:space="0" w:color="auto"/>
            <w:left w:val="none" w:sz="0" w:space="0" w:color="auto"/>
            <w:bottom w:val="none" w:sz="0" w:space="0" w:color="auto"/>
            <w:right w:val="none" w:sz="0" w:space="0" w:color="auto"/>
          </w:divBdr>
        </w:div>
        <w:div w:id="1681277518">
          <w:marLeft w:val="0"/>
          <w:marRight w:val="0"/>
          <w:marTop w:val="0"/>
          <w:marBottom w:val="0"/>
          <w:divBdr>
            <w:top w:val="none" w:sz="0" w:space="0" w:color="auto"/>
            <w:left w:val="none" w:sz="0" w:space="0" w:color="auto"/>
            <w:bottom w:val="none" w:sz="0" w:space="0" w:color="auto"/>
            <w:right w:val="none" w:sz="0" w:space="0" w:color="auto"/>
          </w:divBdr>
        </w:div>
        <w:div w:id="1459422011">
          <w:marLeft w:val="0"/>
          <w:marRight w:val="0"/>
          <w:marTop w:val="0"/>
          <w:marBottom w:val="0"/>
          <w:divBdr>
            <w:top w:val="none" w:sz="0" w:space="0" w:color="auto"/>
            <w:left w:val="none" w:sz="0" w:space="0" w:color="auto"/>
            <w:bottom w:val="none" w:sz="0" w:space="0" w:color="auto"/>
            <w:right w:val="none" w:sz="0" w:space="0" w:color="auto"/>
          </w:divBdr>
        </w:div>
        <w:div w:id="1750812275">
          <w:marLeft w:val="0"/>
          <w:marRight w:val="0"/>
          <w:marTop w:val="0"/>
          <w:marBottom w:val="0"/>
          <w:divBdr>
            <w:top w:val="none" w:sz="0" w:space="0" w:color="auto"/>
            <w:left w:val="none" w:sz="0" w:space="0" w:color="auto"/>
            <w:bottom w:val="none" w:sz="0" w:space="0" w:color="auto"/>
            <w:right w:val="none" w:sz="0" w:space="0" w:color="auto"/>
          </w:divBdr>
        </w:div>
        <w:div w:id="1402098889">
          <w:marLeft w:val="0"/>
          <w:marRight w:val="0"/>
          <w:marTop w:val="0"/>
          <w:marBottom w:val="0"/>
          <w:divBdr>
            <w:top w:val="none" w:sz="0" w:space="0" w:color="auto"/>
            <w:left w:val="none" w:sz="0" w:space="0" w:color="auto"/>
            <w:bottom w:val="none" w:sz="0" w:space="0" w:color="auto"/>
            <w:right w:val="none" w:sz="0" w:space="0" w:color="auto"/>
          </w:divBdr>
        </w:div>
        <w:div w:id="1263801150">
          <w:marLeft w:val="0"/>
          <w:marRight w:val="0"/>
          <w:marTop w:val="0"/>
          <w:marBottom w:val="0"/>
          <w:divBdr>
            <w:top w:val="none" w:sz="0" w:space="0" w:color="auto"/>
            <w:left w:val="none" w:sz="0" w:space="0" w:color="auto"/>
            <w:bottom w:val="none" w:sz="0" w:space="0" w:color="auto"/>
            <w:right w:val="none" w:sz="0" w:space="0" w:color="auto"/>
          </w:divBdr>
        </w:div>
        <w:div w:id="1059211403">
          <w:marLeft w:val="0"/>
          <w:marRight w:val="0"/>
          <w:marTop w:val="0"/>
          <w:marBottom w:val="0"/>
          <w:divBdr>
            <w:top w:val="none" w:sz="0" w:space="0" w:color="auto"/>
            <w:left w:val="none" w:sz="0" w:space="0" w:color="auto"/>
            <w:bottom w:val="none" w:sz="0" w:space="0" w:color="auto"/>
            <w:right w:val="none" w:sz="0" w:space="0" w:color="auto"/>
          </w:divBdr>
        </w:div>
        <w:div w:id="319040618">
          <w:marLeft w:val="0"/>
          <w:marRight w:val="0"/>
          <w:marTop w:val="0"/>
          <w:marBottom w:val="0"/>
          <w:divBdr>
            <w:top w:val="none" w:sz="0" w:space="0" w:color="auto"/>
            <w:left w:val="none" w:sz="0" w:space="0" w:color="auto"/>
            <w:bottom w:val="none" w:sz="0" w:space="0" w:color="auto"/>
            <w:right w:val="none" w:sz="0" w:space="0" w:color="auto"/>
          </w:divBdr>
        </w:div>
        <w:div w:id="2124036640">
          <w:marLeft w:val="0"/>
          <w:marRight w:val="0"/>
          <w:marTop w:val="0"/>
          <w:marBottom w:val="0"/>
          <w:divBdr>
            <w:top w:val="none" w:sz="0" w:space="0" w:color="auto"/>
            <w:left w:val="none" w:sz="0" w:space="0" w:color="auto"/>
            <w:bottom w:val="none" w:sz="0" w:space="0" w:color="auto"/>
            <w:right w:val="none" w:sz="0" w:space="0" w:color="auto"/>
          </w:divBdr>
        </w:div>
        <w:div w:id="2100325866">
          <w:marLeft w:val="0"/>
          <w:marRight w:val="0"/>
          <w:marTop w:val="0"/>
          <w:marBottom w:val="0"/>
          <w:divBdr>
            <w:top w:val="none" w:sz="0" w:space="0" w:color="auto"/>
            <w:left w:val="none" w:sz="0" w:space="0" w:color="auto"/>
            <w:bottom w:val="none" w:sz="0" w:space="0" w:color="auto"/>
            <w:right w:val="none" w:sz="0" w:space="0" w:color="auto"/>
          </w:divBdr>
        </w:div>
        <w:div w:id="1190559582">
          <w:marLeft w:val="0"/>
          <w:marRight w:val="0"/>
          <w:marTop w:val="0"/>
          <w:marBottom w:val="0"/>
          <w:divBdr>
            <w:top w:val="none" w:sz="0" w:space="0" w:color="auto"/>
            <w:left w:val="none" w:sz="0" w:space="0" w:color="auto"/>
            <w:bottom w:val="none" w:sz="0" w:space="0" w:color="auto"/>
            <w:right w:val="none" w:sz="0" w:space="0" w:color="auto"/>
          </w:divBdr>
        </w:div>
        <w:div w:id="2011639901">
          <w:marLeft w:val="0"/>
          <w:marRight w:val="0"/>
          <w:marTop w:val="0"/>
          <w:marBottom w:val="0"/>
          <w:divBdr>
            <w:top w:val="none" w:sz="0" w:space="0" w:color="auto"/>
            <w:left w:val="none" w:sz="0" w:space="0" w:color="auto"/>
            <w:bottom w:val="none" w:sz="0" w:space="0" w:color="auto"/>
            <w:right w:val="none" w:sz="0" w:space="0" w:color="auto"/>
          </w:divBdr>
        </w:div>
        <w:div w:id="1690177072">
          <w:marLeft w:val="0"/>
          <w:marRight w:val="0"/>
          <w:marTop w:val="0"/>
          <w:marBottom w:val="0"/>
          <w:divBdr>
            <w:top w:val="none" w:sz="0" w:space="0" w:color="auto"/>
            <w:left w:val="none" w:sz="0" w:space="0" w:color="auto"/>
            <w:bottom w:val="none" w:sz="0" w:space="0" w:color="auto"/>
            <w:right w:val="none" w:sz="0" w:space="0" w:color="auto"/>
          </w:divBdr>
        </w:div>
        <w:div w:id="1412696660">
          <w:marLeft w:val="0"/>
          <w:marRight w:val="0"/>
          <w:marTop w:val="0"/>
          <w:marBottom w:val="0"/>
          <w:divBdr>
            <w:top w:val="none" w:sz="0" w:space="0" w:color="auto"/>
            <w:left w:val="none" w:sz="0" w:space="0" w:color="auto"/>
            <w:bottom w:val="none" w:sz="0" w:space="0" w:color="auto"/>
            <w:right w:val="none" w:sz="0" w:space="0" w:color="auto"/>
          </w:divBdr>
        </w:div>
        <w:div w:id="996961523">
          <w:marLeft w:val="0"/>
          <w:marRight w:val="0"/>
          <w:marTop w:val="0"/>
          <w:marBottom w:val="0"/>
          <w:divBdr>
            <w:top w:val="none" w:sz="0" w:space="0" w:color="auto"/>
            <w:left w:val="none" w:sz="0" w:space="0" w:color="auto"/>
            <w:bottom w:val="none" w:sz="0" w:space="0" w:color="auto"/>
            <w:right w:val="none" w:sz="0" w:space="0" w:color="auto"/>
          </w:divBdr>
        </w:div>
        <w:div w:id="1524244864">
          <w:marLeft w:val="0"/>
          <w:marRight w:val="0"/>
          <w:marTop w:val="0"/>
          <w:marBottom w:val="0"/>
          <w:divBdr>
            <w:top w:val="none" w:sz="0" w:space="0" w:color="auto"/>
            <w:left w:val="none" w:sz="0" w:space="0" w:color="auto"/>
            <w:bottom w:val="none" w:sz="0" w:space="0" w:color="auto"/>
            <w:right w:val="none" w:sz="0" w:space="0" w:color="auto"/>
          </w:divBdr>
        </w:div>
        <w:div w:id="1089500147">
          <w:marLeft w:val="0"/>
          <w:marRight w:val="0"/>
          <w:marTop w:val="0"/>
          <w:marBottom w:val="0"/>
          <w:divBdr>
            <w:top w:val="none" w:sz="0" w:space="0" w:color="auto"/>
            <w:left w:val="none" w:sz="0" w:space="0" w:color="auto"/>
            <w:bottom w:val="none" w:sz="0" w:space="0" w:color="auto"/>
            <w:right w:val="none" w:sz="0" w:space="0" w:color="auto"/>
          </w:divBdr>
        </w:div>
        <w:div w:id="1426264319">
          <w:marLeft w:val="0"/>
          <w:marRight w:val="0"/>
          <w:marTop w:val="0"/>
          <w:marBottom w:val="0"/>
          <w:divBdr>
            <w:top w:val="none" w:sz="0" w:space="0" w:color="auto"/>
            <w:left w:val="none" w:sz="0" w:space="0" w:color="auto"/>
            <w:bottom w:val="none" w:sz="0" w:space="0" w:color="auto"/>
            <w:right w:val="none" w:sz="0" w:space="0" w:color="auto"/>
          </w:divBdr>
        </w:div>
        <w:div w:id="454259027">
          <w:marLeft w:val="0"/>
          <w:marRight w:val="0"/>
          <w:marTop w:val="0"/>
          <w:marBottom w:val="0"/>
          <w:divBdr>
            <w:top w:val="none" w:sz="0" w:space="0" w:color="auto"/>
            <w:left w:val="none" w:sz="0" w:space="0" w:color="auto"/>
            <w:bottom w:val="none" w:sz="0" w:space="0" w:color="auto"/>
            <w:right w:val="none" w:sz="0" w:space="0" w:color="auto"/>
          </w:divBdr>
        </w:div>
        <w:div w:id="896167634">
          <w:marLeft w:val="0"/>
          <w:marRight w:val="0"/>
          <w:marTop w:val="0"/>
          <w:marBottom w:val="0"/>
          <w:divBdr>
            <w:top w:val="none" w:sz="0" w:space="0" w:color="auto"/>
            <w:left w:val="none" w:sz="0" w:space="0" w:color="auto"/>
            <w:bottom w:val="none" w:sz="0" w:space="0" w:color="auto"/>
            <w:right w:val="none" w:sz="0" w:space="0" w:color="auto"/>
          </w:divBdr>
        </w:div>
        <w:div w:id="364908664">
          <w:marLeft w:val="0"/>
          <w:marRight w:val="0"/>
          <w:marTop w:val="0"/>
          <w:marBottom w:val="0"/>
          <w:divBdr>
            <w:top w:val="none" w:sz="0" w:space="0" w:color="auto"/>
            <w:left w:val="none" w:sz="0" w:space="0" w:color="auto"/>
            <w:bottom w:val="none" w:sz="0" w:space="0" w:color="auto"/>
            <w:right w:val="none" w:sz="0" w:space="0" w:color="auto"/>
          </w:divBdr>
        </w:div>
        <w:div w:id="1780903727">
          <w:marLeft w:val="0"/>
          <w:marRight w:val="0"/>
          <w:marTop w:val="0"/>
          <w:marBottom w:val="0"/>
          <w:divBdr>
            <w:top w:val="none" w:sz="0" w:space="0" w:color="auto"/>
            <w:left w:val="none" w:sz="0" w:space="0" w:color="auto"/>
            <w:bottom w:val="none" w:sz="0" w:space="0" w:color="auto"/>
            <w:right w:val="none" w:sz="0" w:space="0" w:color="auto"/>
          </w:divBdr>
        </w:div>
        <w:div w:id="2074307955">
          <w:marLeft w:val="0"/>
          <w:marRight w:val="0"/>
          <w:marTop w:val="0"/>
          <w:marBottom w:val="0"/>
          <w:divBdr>
            <w:top w:val="none" w:sz="0" w:space="0" w:color="auto"/>
            <w:left w:val="none" w:sz="0" w:space="0" w:color="auto"/>
            <w:bottom w:val="none" w:sz="0" w:space="0" w:color="auto"/>
            <w:right w:val="none" w:sz="0" w:space="0" w:color="auto"/>
          </w:divBdr>
        </w:div>
        <w:div w:id="2027369743">
          <w:marLeft w:val="0"/>
          <w:marRight w:val="0"/>
          <w:marTop w:val="0"/>
          <w:marBottom w:val="0"/>
          <w:divBdr>
            <w:top w:val="none" w:sz="0" w:space="0" w:color="auto"/>
            <w:left w:val="none" w:sz="0" w:space="0" w:color="auto"/>
            <w:bottom w:val="none" w:sz="0" w:space="0" w:color="auto"/>
            <w:right w:val="none" w:sz="0" w:space="0" w:color="auto"/>
          </w:divBdr>
        </w:div>
        <w:div w:id="407965555">
          <w:marLeft w:val="0"/>
          <w:marRight w:val="0"/>
          <w:marTop w:val="0"/>
          <w:marBottom w:val="0"/>
          <w:divBdr>
            <w:top w:val="none" w:sz="0" w:space="0" w:color="auto"/>
            <w:left w:val="none" w:sz="0" w:space="0" w:color="auto"/>
            <w:bottom w:val="none" w:sz="0" w:space="0" w:color="auto"/>
            <w:right w:val="none" w:sz="0" w:space="0" w:color="auto"/>
          </w:divBdr>
        </w:div>
        <w:div w:id="1029796870">
          <w:marLeft w:val="0"/>
          <w:marRight w:val="0"/>
          <w:marTop w:val="0"/>
          <w:marBottom w:val="0"/>
          <w:divBdr>
            <w:top w:val="none" w:sz="0" w:space="0" w:color="auto"/>
            <w:left w:val="none" w:sz="0" w:space="0" w:color="auto"/>
            <w:bottom w:val="none" w:sz="0" w:space="0" w:color="auto"/>
            <w:right w:val="none" w:sz="0" w:space="0" w:color="auto"/>
          </w:divBdr>
        </w:div>
        <w:div w:id="1182667269">
          <w:marLeft w:val="0"/>
          <w:marRight w:val="0"/>
          <w:marTop w:val="0"/>
          <w:marBottom w:val="0"/>
          <w:divBdr>
            <w:top w:val="none" w:sz="0" w:space="0" w:color="auto"/>
            <w:left w:val="none" w:sz="0" w:space="0" w:color="auto"/>
            <w:bottom w:val="none" w:sz="0" w:space="0" w:color="auto"/>
            <w:right w:val="none" w:sz="0" w:space="0" w:color="auto"/>
          </w:divBdr>
        </w:div>
        <w:div w:id="1691954311">
          <w:marLeft w:val="0"/>
          <w:marRight w:val="0"/>
          <w:marTop w:val="0"/>
          <w:marBottom w:val="0"/>
          <w:divBdr>
            <w:top w:val="none" w:sz="0" w:space="0" w:color="auto"/>
            <w:left w:val="none" w:sz="0" w:space="0" w:color="auto"/>
            <w:bottom w:val="none" w:sz="0" w:space="0" w:color="auto"/>
            <w:right w:val="none" w:sz="0" w:space="0" w:color="auto"/>
          </w:divBdr>
        </w:div>
        <w:div w:id="1260992800">
          <w:marLeft w:val="0"/>
          <w:marRight w:val="0"/>
          <w:marTop w:val="0"/>
          <w:marBottom w:val="0"/>
          <w:divBdr>
            <w:top w:val="none" w:sz="0" w:space="0" w:color="auto"/>
            <w:left w:val="none" w:sz="0" w:space="0" w:color="auto"/>
            <w:bottom w:val="none" w:sz="0" w:space="0" w:color="auto"/>
            <w:right w:val="none" w:sz="0" w:space="0" w:color="auto"/>
          </w:divBdr>
        </w:div>
        <w:div w:id="150293631">
          <w:marLeft w:val="0"/>
          <w:marRight w:val="0"/>
          <w:marTop w:val="0"/>
          <w:marBottom w:val="0"/>
          <w:divBdr>
            <w:top w:val="none" w:sz="0" w:space="0" w:color="auto"/>
            <w:left w:val="none" w:sz="0" w:space="0" w:color="auto"/>
            <w:bottom w:val="none" w:sz="0" w:space="0" w:color="auto"/>
            <w:right w:val="none" w:sz="0" w:space="0" w:color="auto"/>
          </w:divBdr>
        </w:div>
        <w:div w:id="130312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449426/3116d03105d9f4872d6f5fa6b5c8a1021710f60d/" TargetMode="External"/><Relationship Id="rId21" Type="http://schemas.openxmlformats.org/officeDocument/2006/relationships/hyperlink" Target="https://www.consultant.ru/document/cons_doc_LAW_449426/d4f142f9078e44b70b71fc6a653a76f572bf1ae2/" TargetMode="External"/><Relationship Id="rId42" Type="http://schemas.openxmlformats.org/officeDocument/2006/relationships/hyperlink" Target="https://www.consultant.ru/document/cons_doc_LAW_449426/520fb759169fbbc2d832de7f8668cb178e530b11/" TargetMode="External"/><Relationship Id="rId63" Type="http://schemas.openxmlformats.org/officeDocument/2006/relationships/hyperlink" Target="https://www.consultant.ru/document/cons_doc_LAW_439207/" TargetMode="External"/><Relationship Id="rId84" Type="http://schemas.openxmlformats.org/officeDocument/2006/relationships/hyperlink" Target="https://www.consultant.ru/document/cons_doc_LAW_449426/d4f142f9078e44b70b71fc6a653a76f572bf1ae2/" TargetMode="External"/><Relationship Id="rId138" Type="http://schemas.openxmlformats.org/officeDocument/2006/relationships/hyperlink" Target="https://www.consultant.ru/document/cons_doc_LAW_449426/43b57d6c014e99070854acf76d1627ac9a184239/" TargetMode="External"/><Relationship Id="rId107" Type="http://schemas.openxmlformats.org/officeDocument/2006/relationships/hyperlink" Target="https://www.consultant.ru/document/cons_doc_LAW_449426/dd96bcf5cccde60a43c7cb58f8d9489299ebd76b/" TargetMode="External"/><Relationship Id="rId11" Type="http://schemas.openxmlformats.org/officeDocument/2006/relationships/hyperlink" Target="https://www.consultant.ru/document/cons_doc_LAW_449426/" TargetMode="External"/><Relationship Id="rId32" Type="http://schemas.openxmlformats.org/officeDocument/2006/relationships/hyperlink" Target="https://www.consultant.ru/document/cons_doc_LAW_155426/" TargetMode="External"/><Relationship Id="rId53" Type="http://schemas.openxmlformats.org/officeDocument/2006/relationships/hyperlink" Target="https://www.consultant.ru/document/cons_doc_LAW_35853/" TargetMode="External"/><Relationship Id="rId74" Type="http://schemas.openxmlformats.org/officeDocument/2006/relationships/hyperlink" Target="https://www.consultant.ru/document/cons_doc_LAW_439207/e20da77805af6137b04adab82a47aeb6e2bf0405/" TargetMode="External"/><Relationship Id="rId128" Type="http://schemas.openxmlformats.org/officeDocument/2006/relationships/hyperlink" Target="https://www.consultant.ru/document/cons_doc_LAW_327194/" TargetMode="External"/><Relationship Id="rId5" Type="http://schemas.openxmlformats.org/officeDocument/2006/relationships/hyperlink" Target="https://www.consultant.ru/document/cons_doc_LAW_422128/07f3205feaa78b249b652d3b4e83812b84f7f33a/" TargetMode="External"/><Relationship Id="rId90" Type="http://schemas.openxmlformats.org/officeDocument/2006/relationships/hyperlink" Target="https://www.consultant.ru/document/cons_doc_LAW_35853/" TargetMode="External"/><Relationship Id="rId95" Type="http://schemas.openxmlformats.org/officeDocument/2006/relationships/hyperlink" Target="https://www.consultant.ru/document/cons_doc_LAW_449426/dd96bcf5cccde60a43c7cb58f8d9489299ebd76b/" TargetMode="External"/><Relationship Id="rId22" Type="http://schemas.openxmlformats.org/officeDocument/2006/relationships/hyperlink" Target="https://www.consultant.ru/document/cons_doc_LAW_449426/b1e2aa2e039d85c60875b500d5060719fc78efcc/" TargetMode="External"/><Relationship Id="rId27" Type="http://schemas.openxmlformats.org/officeDocument/2006/relationships/hyperlink" Target="https://www.consultant.ru/document/cons_doc_LAW_449426/b1e2aa2e039d85c60875b500d5060719fc78efcc/" TargetMode="External"/><Relationship Id="rId43" Type="http://schemas.openxmlformats.org/officeDocument/2006/relationships/hyperlink" Target="https://www.consultant.ru/document/cons_doc_LAW_449426/3116d03105d9f4872d6f5fa6b5c8a1021710f60d/" TargetMode="External"/><Relationship Id="rId48" Type="http://schemas.openxmlformats.org/officeDocument/2006/relationships/hyperlink" Target="https://www.consultant.ru/document/cons_doc_LAW_449426/4c7425450880b322c32fe0fe03fa102dcf8761ba/" TargetMode="External"/><Relationship Id="rId64" Type="http://schemas.openxmlformats.org/officeDocument/2006/relationships/hyperlink" Target="https://www.consultant.ru/document/cons_doc_LAW_312413/" TargetMode="External"/><Relationship Id="rId69" Type="http://schemas.openxmlformats.org/officeDocument/2006/relationships/hyperlink" Target="https://www.consultant.ru/document/cons_doc_LAW_449426/b75dafab70485e819aa68da83e7fca7cf942a846/" TargetMode="External"/><Relationship Id="rId113" Type="http://schemas.openxmlformats.org/officeDocument/2006/relationships/hyperlink" Target="https://www.consultant.ru/document/cons_doc_LAW_327194/" TargetMode="External"/><Relationship Id="rId118" Type="http://schemas.openxmlformats.org/officeDocument/2006/relationships/hyperlink" Target="https://www.consultant.ru/document/cons_doc_LAW_327194/" TargetMode="External"/><Relationship Id="rId134" Type="http://schemas.openxmlformats.org/officeDocument/2006/relationships/hyperlink" Target="https://www.consultant.ru/document/cons_doc_LAW_449426/dd96bcf5cccde60a43c7cb58f8d9489299ebd76b/" TargetMode="External"/><Relationship Id="rId139" Type="http://schemas.openxmlformats.org/officeDocument/2006/relationships/hyperlink" Target="https://www.consultant.ru/document/cons_doc_LAW_327194/" TargetMode="External"/><Relationship Id="rId80" Type="http://schemas.openxmlformats.org/officeDocument/2006/relationships/hyperlink" Target="https://www.consultant.ru/document/cons_doc_LAW_155426/" TargetMode="External"/><Relationship Id="rId85" Type="http://schemas.openxmlformats.org/officeDocument/2006/relationships/hyperlink" Target="https://www.consultant.ru/document/cons_doc_LAW_449426/b1e2aa2e039d85c60875b500d5060719fc78efcc/" TargetMode="External"/><Relationship Id="rId12" Type="http://schemas.openxmlformats.org/officeDocument/2006/relationships/hyperlink" Target="https://www.consultant.ru/document/cons_doc_LAW_155426/" TargetMode="External"/><Relationship Id="rId17" Type="http://schemas.openxmlformats.org/officeDocument/2006/relationships/hyperlink" Target="https://www.consultant.ru/document/cons_doc_LAW_439207/" TargetMode="External"/><Relationship Id="rId33" Type="http://schemas.openxmlformats.org/officeDocument/2006/relationships/hyperlink" Target="https://www.consultant.ru/document/cons_doc_LAW_35853/" TargetMode="External"/><Relationship Id="rId38" Type="http://schemas.openxmlformats.org/officeDocument/2006/relationships/hyperlink" Target="https://www.consultant.ru/document/cons_doc_LAW_327194/" TargetMode="External"/><Relationship Id="rId59" Type="http://schemas.openxmlformats.org/officeDocument/2006/relationships/hyperlink" Target="https://www.consultant.ru/document/cons_doc_LAW_327194/" TargetMode="External"/><Relationship Id="rId103" Type="http://schemas.openxmlformats.org/officeDocument/2006/relationships/hyperlink" Target="https://www.consultant.ru/document/cons_doc_LAW_35853/" TargetMode="External"/><Relationship Id="rId108" Type="http://schemas.openxmlformats.org/officeDocument/2006/relationships/hyperlink" Target="https://www.consultant.ru/document/cons_doc_LAW_327194/" TargetMode="External"/><Relationship Id="rId124" Type="http://schemas.openxmlformats.org/officeDocument/2006/relationships/hyperlink" Target="https://www.consultant.ru/document/cons_doc_LAW_35853/" TargetMode="External"/><Relationship Id="rId129" Type="http://schemas.openxmlformats.org/officeDocument/2006/relationships/hyperlink" Target="https://www.consultant.ru/document/cons_doc_LAW_35853/" TargetMode="External"/><Relationship Id="rId54" Type="http://schemas.openxmlformats.org/officeDocument/2006/relationships/hyperlink" Target="https://www.consultant.ru/document/cons_doc_LAW_327194/" TargetMode="External"/><Relationship Id="rId70" Type="http://schemas.openxmlformats.org/officeDocument/2006/relationships/hyperlink" Target="https://www.consultant.ru/document/cons_doc_LAW_449426/520fb759169fbbc2d832de7f8668cb178e530b11/" TargetMode="External"/><Relationship Id="rId75" Type="http://schemas.openxmlformats.org/officeDocument/2006/relationships/hyperlink" Target="https://www.consultant.ru/document/cons_doc_LAW_439207/16b8a011b540bf462ae471897ed0f6bad090196f/" TargetMode="External"/><Relationship Id="rId91" Type="http://schemas.openxmlformats.org/officeDocument/2006/relationships/hyperlink" Target="https://www.consultant.ru/document/cons_doc_LAW_449426/d4f142f9078e44b70b71fc6a653a76f572bf1ae2/" TargetMode="External"/><Relationship Id="rId96" Type="http://schemas.openxmlformats.org/officeDocument/2006/relationships/hyperlink" Target="https://www.consultant.ru/document/cons_doc_LAW_327194/" TargetMode="External"/><Relationship Id="rId140" Type="http://schemas.openxmlformats.org/officeDocument/2006/relationships/hyperlink" Target="https://www.consultant.ru/document/cons_doc_LAW_446202/782b4dc372cc934cedfc5b2bf4b413389a5f5194/" TargetMode="External"/><Relationship Id="rId145" Type="http://schemas.openxmlformats.org/officeDocument/2006/relationships/hyperlink" Target="https://www.consultant.ru/document/cons_doc_LAW_327194/" TargetMode="External"/><Relationship Id="rId1" Type="http://schemas.openxmlformats.org/officeDocument/2006/relationships/styles" Target="styles.xml"/><Relationship Id="rId6" Type="http://schemas.openxmlformats.org/officeDocument/2006/relationships/hyperlink" Target="https://www.consultant.ru/document/cons_doc_LAW_422128/26e13c0f91d87de8b0154739ebdab3254466e15d/" TargetMode="External"/><Relationship Id="rId23" Type="http://schemas.openxmlformats.org/officeDocument/2006/relationships/hyperlink" Target="https://www.consultant.ru/document/cons_doc_LAW_449426/b75dafab70485e819aa68da83e7fca7cf942a846/" TargetMode="External"/><Relationship Id="rId28" Type="http://schemas.openxmlformats.org/officeDocument/2006/relationships/hyperlink" Target="https://www.consultant.ru/document/cons_doc_LAW_449426/b75dafab70485e819aa68da83e7fca7cf942a846/" TargetMode="External"/><Relationship Id="rId49" Type="http://schemas.openxmlformats.org/officeDocument/2006/relationships/hyperlink" Target="https://www.consultant.ru/document/cons_doc_LAW_449426/e879003a0a5e1605432315ed190492b9b39e1981/" TargetMode="External"/><Relationship Id="rId114" Type="http://schemas.openxmlformats.org/officeDocument/2006/relationships/hyperlink" Target="https://www.consultant.ru/document/cons_doc_LAW_35853/" TargetMode="External"/><Relationship Id="rId119" Type="http://schemas.openxmlformats.org/officeDocument/2006/relationships/hyperlink" Target="https://www.consultant.ru/document/cons_doc_LAW_449426/d4f142f9078e44b70b71fc6a653a76f572bf1ae2/" TargetMode="External"/><Relationship Id="rId44" Type="http://schemas.openxmlformats.org/officeDocument/2006/relationships/hyperlink" Target="https://www.consultant.ru/document/cons_doc_LAW_449426/4c7425450880b322c32fe0fe03fa102dcf8761ba/" TargetMode="External"/><Relationship Id="rId60" Type="http://schemas.openxmlformats.org/officeDocument/2006/relationships/hyperlink" Target="https://www.consultant.ru/document/cons_doc_LAW_35853/" TargetMode="External"/><Relationship Id="rId65" Type="http://schemas.openxmlformats.org/officeDocument/2006/relationships/hyperlink" Target="https://www.consultant.ru/document/cons_doc_LAW_327194/" TargetMode="External"/><Relationship Id="rId81" Type="http://schemas.openxmlformats.org/officeDocument/2006/relationships/hyperlink" Target="https://www.consultant.ru/document/cons_doc_LAW_449426/d4f142f9078e44b70b71fc6a653a76f572bf1ae2/" TargetMode="External"/><Relationship Id="rId86" Type="http://schemas.openxmlformats.org/officeDocument/2006/relationships/hyperlink" Target="https://www.consultant.ru/document/cons_doc_LAW_449426/4c7425450880b322c32fe0fe03fa102dcf8761ba/" TargetMode="External"/><Relationship Id="rId130" Type="http://schemas.openxmlformats.org/officeDocument/2006/relationships/hyperlink" Target="https://www.consultant.ru/document/cons_doc_LAW_449426/d4f142f9078e44b70b71fc6a653a76f572bf1ae2/" TargetMode="External"/><Relationship Id="rId135" Type="http://schemas.openxmlformats.org/officeDocument/2006/relationships/hyperlink" Target="https://www.consultant.ru/document/cons_doc_LAW_449426/727a7441c52a3e603e313e8af5f150693857134e/" TargetMode="External"/><Relationship Id="rId13" Type="http://schemas.openxmlformats.org/officeDocument/2006/relationships/hyperlink" Target="https://www.consultant.ru/document/cons_doc_LAW_35853/" TargetMode="External"/><Relationship Id="rId18" Type="http://schemas.openxmlformats.org/officeDocument/2006/relationships/hyperlink" Target="https://www.consultant.ru/document/cons_doc_LAW_439207/" TargetMode="External"/><Relationship Id="rId39" Type="http://schemas.openxmlformats.org/officeDocument/2006/relationships/hyperlink" Target="https://www.consultant.ru/document/cons_doc_LAW_35853/" TargetMode="External"/><Relationship Id="rId109" Type="http://schemas.openxmlformats.org/officeDocument/2006/relationships/hyperlink" Target="https://www.consultant.ru/document/cons_doc_LAW_35853/" TargetMode="External"/><Relationship Id="rId34" Type="http://schemas.openxmlformats.org/officeDocument/2006/relationships/hyperlink" Target="https://www.consultant.ru/document/cons_doc_LAW_449426/d4f142f9078e44b70b71fc6a653a76f572bf1ae2/" TargetMode="External"/><Relationship Id="rId50" Type="http://schemas.openxmlformats.org/officeDocument/2006/relationships/hyperlink" Target="https://www.consultant.ru/document/cons_doc_LAW_449426/4c7425450880b322c32fe0fe03fa102dcf8761ba/" TargetMode="External"/><Relationship Id="rId55" Type="http://schemas.openxmlformats.org/officeDocument/2006/relationships/hyperlink" Target="https://www.consultant.ru/document/cons_doc_LAW_35853/" TargetMode="External"/><Relationship Id="rId76" Type="http://schemas.openxmlformats.org/officeDocument/2006/relationships/hyperlink" Target="https://www.consultant.ru/document/cons_doc_LAW_439207/5fc236425073a56a93e21dac7be959c333bcb8bf/" TargetMode="External"/><Relationship Id="rId97" Type="http://schemas.openxmlformats.org/officeDocument/2006/relationships/hyperlink" Target="https://www.consultant.ru/document/cons_doc_LAW_35853/" TargetMode="External"/><Relationship Id="rId104" Type="http://schemas.openxmlformats.org/officeDocument/2006/relationships/hyperlink" Target="https://www.consultant.ru/document/cons_doc_LAW_35853/" TargetMode="External"/><Relationship Id="rId120" Type="http://schemas.openxmlformats.org/officeDocument/2006/relationships/hyperlink" Target="https://www.consultant.ru/document/cons_doc_LAW_449426/e879003a0a5e1605432315ed190492b9b39e1981/" TargetMode="External"/><Relationship Id="rId125" Type="http://schemas.openxmlformats.org/officeDocument/2006/relationships/hyperlink" Target="https://www.consultant.ru/document/cons_doc_LAW_449426/d4f142f9078e44b70b71fc6a653a76f572bf1ae2/" TargetMode="External"/><Relationship Id="rId141" Type="http://schemas.openxmlformats.org/officeDocument/2006/relationships/hyperlink" Target="https://www.consultant.ru/document/cons_doc_LAW_446202/782b4dc372cc934cedfc5b2bf4b413389a5f5194/" TargetMode="External"/><Relationship Id="rId146" Type="http://schemas.openxmlformats.org/officeDocument/2006/relationships/hyperlink" Target="https://www.consultant.ru/document/cons_doc_LAW_10941/" TargetMode="External"/><Relationship Id="rId7" Type="http://schemas.openxmlformats.org/officeDocument/2006/relationships/hyperlink" Target="https://www.consultant.ru/document/cons_doc_LAW_327194/" TargetMode="External"/><Relationship Id="rId71" Type="http://schemas.openxmlformats.org/officeDocument/2006/relationships/hyperlink" Target="https://www.consultant.ru/document/cons_doc_LAW_327194/" TargetMode="External"/><Relationship Id="rId92" Type="http://schemas.openxmlformats.org/officeDocument/2006/relationships/hyperlink" Target="https://www.consultant.ru/document/cons_doc_LAW_449426/dd96bcf5cccde60a43c7cb58f8d9489299ebd76b/" TargetMode="External"/><Relationship Id="rId2" Type="http://schemas.openxmlformats.org/officeDocument/2006/relationships/settings" Target="settings.xml"/><Relationship Id="rId29" Type="http://schemas.openxmlformats.org/officeDocument/2006/relationships/hyperlink" Target="https://www.consultant.ru/document/cons_doc_LAW_449426/3116d03105d9f4872d6f5fa6b5c8a1021710f60d/" TargetMode="External"/><Relationship Id="rId24" Type="http://schemas.openxmlformats.org/officeDocument/2006/relationships/hyperlink" Target="https://www.consultant.ru/document/cons_doc_LAW_449426/3116d03105d9f4872d6f5fa6b5c8a1021710f60d/" TargetMode="External"/><Relationship Id="rId40" Type="http://schemas.openxmlformats.org/officeDocument/2006/relationships/hyperlink" Target="https://www.consultant.ru/document/cons_doc_LAW_449426/4c7425450880b322c32fe0fe03fa102dcf8761ba/" TargetMode="External"/><Relationship Id="rId45" Type="http://schemas.openxmlformats.org/officeDocument/2006/relationships/hyperlink" Target="https://www.consultant.ru/document/cons_doc_LAW_449426/e879003a0a5e1605432315ed190492b9b39e1981/" TargetMode="External"/><Relationship Id="rId66" Type="http://schemas.openxmlformats.org/officeDocument/2006/relationships/hyperlink" Target="https://www.consultant.ru/document/cons_doc_LAW_35853/" TargetMode="External"/><Relationship Id="rId87" Type="http://schemas.openxmlformats.org/officeDocument/2006/relationships/hyperlink" Target="https://www.consultant.ru/document/cons_doc_LAW_449426/e879003a0a5e1605432315ed190492b9b39e1981/" TargetMode="External"/><Relationship Id="rId110" Type="http://schemas.openxmlformats.org/officeDocument/2006/relationships/hyperlink" Target="https://www.consultant.ru/document/cons_doc_LAW_449426/dd96bcf5cccde60a43c7cb58f8d9489299ebd76b/" TargetMode="External"/><Relationship Id="rId115" Type="http://schemas.openxmlformats.org/officeDocument/2006/relationships/hyperlink" Target="https://www.consultant.ru/document/cons_doc_LAW_312413/" TargetMode="External"/><Relationship Id="rId131" Type="http://schemas.openxmlformats.org/officeDocument/2006/relationships/hyperlink" Target="https://www.consultant.ru/document/cons_doc_LAW_449426/e879003a0a5e1605432315ed190492b9b39e1981/" TargetMode="External"/><Relationship Id="rId136" Type="http://schemas.openxmlformats.org/officeDocument/2006/relationships/hyperlink" Target="https://www.consultant.ru/document/cons_doc_LAW_449426/31577810105ef97a75f2f49154b1a1d3803ffe52/" TargetMode="External"/><Relationship Id="rId61" Type="http://schemas.openxmlformats.org/officeDocument/2006/relationships/hyperlink" Target="https://www.consultant.ru/document/cons_doc_LAW_449426/d4f142f9078e44b70b71fc6a653a76f572bf1ae2/" TargetMode="External"/><Relationship Id="rId82" Type="http://schemas.openxmlformats.org/officeDocument/2006/relationships/hyperlink" Target="https://www.consultant.ru/document/cons_doc_LAW_449426/d4f142f9078e44b70b71fc6a653a76f572bf1ae2/" TargetMode="External"/><Relationship Id="rId19" Type="http://schemas.openxmlformats.org/officeDocument/2006/relationships/hyperlink" Target="https://www.consultant.ru/document/cons_doc_LAW_439207/5e33af69996cb112109c48ef6d708c5fdef22712/" TargetMode="External"/><Relationship Id="rId14" Type="http://schemas.openxmlformats.org/officeDocument/2006/relationships/hyperlink" Target="https://www.consultant.ru/document/cons_doc_LAW_439207/" TargetMode="External"/><Relationship Id="rId30" Type="http://schemas.openxmlformats.org/officeDocument/2006/relationships/hyperlink" Target="https://www.consultant.ru/document/cons_doc_LAW_327194/" TargetMode="External"/><Relationship Id="rId35" Type="http://schemas.openxmlformats.org/officeDocument/2006/relationships/hyperlink" Target="https://www.consultant.ru/document/cons_doc_LAW_449426/b1e2aa2e039d85c60875b500d5060719fc78efcc/" TargetMode="External"/><Relationship Id="rId56" Type="http://schemas.openxmlformats.org/officeDocument/2006/relationships/hyperlink" Target="https://www.consultant.ru/document/cons_doc_LAW_439207/" TargetMode="External"/><Relationship Id="rId77" Type="http://schemas.openxmlformats.org/officeDocument/2006/relationships/hyperlink" Target="https://www.consultant.ru/document/cons_doc_LAW_439207/a44642f572d86aa14c2cab816f929c8d098dd7e4/" TargetMode="External"/><Relationship Id="rId100" Type="http://schemas.openxmlformats.org/officeDocument/2006/relationships/hyperlink" Target="https://www.consultant.ru/document/cons_doc_LAW_449426/dd96bcf5cccde60a43c7cb58f8d9489299ebd76b/" TargetMode="External"/><Relationship Id="rId105" Type="http://schemas.openxmlformats.org/officeDocument/2006/relationships/hyperlink" Target="https://www.consultant.ru/document/cons_doc_LAW_327194/" TargetMode="External"/><Relationship Id="rId126" Type="http://schemas.openxmlformats.org/officeDocument/2006/relationships/hyperlink" Target="https://www.consultant.ru/document/cons_doc_LAW_449426/e879003a0a5e1605432315ed190492b9b39e1981/" TargetMode="External"/><Relationship Id="rId147" Type="http://schemas.openxmlformats.org/officeDocument/2006/relationships/fontTable" Target="fontTable.xml"/><Relationship Id="rId8" Type="http://schemas.openxmlformats.org/officeDocument/2006/relationships/hyperlink" Target="https://www.consultant.ru/document/cons_doc_LAW_35853/" TargetMode="External"/><Relationship Id="rId51" Type="http://schemas.openxmlformats.org/officeDocument/2006/relationships/hyperlink" Target="https://www.consultant.ru/document/cons_doc_LAW_449426/e879003a0a5e1605432315ed190492b9b39e1981/" TargetMode="External"/><Relationship Id="rId72" Type="http://schemas.openxmlformats.org/officeDocument/2006/relationships/hyperlink" Target="https://www.consultant.ru/document/cons_doc_LAW_35853/" TargetMode="External"/><Relationship Id="rId93" Type="http://schemas.openxmlformats.org/officeDocument/2006/relationships/hyperlink" Target="https://www.consultant.ru/document/cons_doc_LAW_327194/" TargetMode="External"/><Relationship Id="rId98" Type="http://schemas.openxmlformats.org/officeDocument/2006/relationships/hyperlink" Target="https://www.consultant.ru/document/cons_doc_LAW_327194/" TargetMode="External"/><Relationship Id="rId121" Type="http://schemas.openxmlformats.org/officeDocument/2006/relationships/hyperlink" Target="https://www.consultant.ru/document/cons_doc_LAW_449426/d4f142f9078e44b70b71fc6a653a76f572bf1ae2/" TargetMode="External"/><Relationship Id="rId142" Type="http://schemas.openxmlformats.org/officeDocument/2006/relationships/hyperlink" Target="https://www.consultant.ru/document/cons_doc_LAW_446202/782b4dc372cc934cedfc5b2bf4b413389a5f5194/" TargetMode="External"/><Relationship Id="rId3" Type="http://schemas.openxmlformats.org/officeDocument/2006/relationships/webSettings" Target="webSettings.xml"/><Relationship Id="rId25" Type="http://schemas.openxmlformats.org/officeDocument/2006/relationships/hyperlink" Target="https://www.consultant.ru/document/cons_doc_LAW_449426/dd96bcf5cccde60a43c7cb58f8d9489299ebd76b/" TargetMode="External"/><Relationship Id="rId46" Type="http://schemas.openxmlformats.org/officeDocument/2006/relationships/hyperlink" Target="https://www.consultant.ru/document/cons_doc_LAW_449426/520fb759169fbbc2d832de7f8668cb178e530b11/" TargetMode="External"/><Relationship Id="rId67" Type="http://schemas.openxmlformats.org/officeDocument/2006/relationships/hyperlink" Target="https://www.consultant.ru/document/cons_doc_LAW_449426/d4f142f9078e44b70b71fc6a653a76f572bf1ae2/" TargetMode="External"/><Relationship Id="rId116" Type="http://schemas.openxmlformats.org/officeDocument/2006/relationships/hyperlink" Target="https://www.consultant.ru/document/cons_doc_LAW_35853/" TargetMode="External"/><Relationship Id="rId137" Type="http://schemas.openxmlformats.org/officeDocument/2006/relationships/hyperlink" Target="https://www.consultant.ru/document/cons_doc_LAW_449426/d4f142f9078e44b70b71fc6a653a76f572bf1ae2/" TargetMode="External"/><Relationship Id="rId20" Type="http://schemas.openxmlformats.org/officeDocument/2006/relationships/hyperlink" Target="https://www.consultant.ru/document/cons_doc_LAW_439207/e20da77805af6137b04adab82a47aeb6e2bf0405/" TargetMode="External"/><Relationship Id="rId41" Type="http://schemas.openxmlformats.org/officeDocument/2006/relationships/hyperlink" Target="https://www.consultant.ru/document/cons_doc_LAW_449426/e879003a0a5e1605432315ed190492b9b39e1981/" TargetMode="External"/><Relationship Id="rId62" Type="http://schemas.openxmlformats.org/officeDocument/2006/relationships/hyperlink" Target="https://www.consultant.ru/document/cons_doc_LAW_449426/b1e2aa2e039d85c60875b500d5060719fc78efcc/" TargetMode="External"/><Relationship Id="rId83" Type="http://schemas.openxmlformats.org/officeDocument/2006/relationships/hyperlink" Target="https://www.consultant.ru/document/cons_doc_LAW_449426/4c7425450880b322c32fe0fe03fa102dcf8761ba/" TargetMode="External"/><Relationship Id="rId88" Type="http://schemas.openxmlformats.org/officeDocument/2006/relationships/hyperlink" Target="https://www.consultant.ru/document/cons_doc_LAW_439207/a1b5b7acb1dbdcd793cde6fecd7c01e9d0876a32/" TargetMode="External"/><Relationship Id="rId111" Type="http://schemas.openxmlformats.org/officeDocument/2006/relationships/hyperlink" Target="https://www.consultant.ru/document/cons_doc_LAW_449426/d4f142f9078e44b70b71fc6a653a76f572bf1ae2/" TargetMode="External"/><Relationship Id="rId132" Type="http://schemas.openxmlformats.org/officeDocument/2006/relationships/hyperlink" Target="https://www.consultant.ru/document/cons_doc_LAW_327194/" TargetMode="External"/><Relationship Id="rId15" Type="http://schemas.openxmlformats.org/officeDocument/2006/relationships/hyperlink" Target="https://www.consultant.ru/document/cons_doc_LAW_327194/" TargetMode="External"/><Relationship Id="rId36" Type="http://schemas.openxmlformats.org/officeDocument/2006/relationships/hyperlink" Target="https://www.consultant.ru/document/cons_doc_LAW_449426/520fb759169fbbc2d832de7f8668cb178e530b11/" TargetMode="External"/><Relationship Id="rId57" Type="http://schemas.openxmlformats.org/officeDocument/2006/relationships/hyperlink" Target="https://www.consultant.ru/document/cons_doc_LAW_327194/" TargetMode="External"/><Relationship Id="rId106" Type="http://schemas.openxmlformats.org/officeDocument/2006/relationships/hyperlink" Target="https://www.consultant.ru/document/cons_doc_LAW_35853/" TargetMode="External"/><Relationship Id="rId127" Type="http://schemas.openxmlformats.org/officeDocument/2006/relationships/hyperlink" Target="https://www.consultant.ru/document/cons_doc_LAW_155426/" TargetMode="External"/><Relationship Id="rId10" Type="http://schemas.openxmlformats.org/officeDocument/2006/relationships/hyperlink" Target="https://www.consultant.ru/document/cons_doc_LAW_449426/3116d03105d9f4872d6f5fa6b5c8a1021710f60d/" TargetMode="External"/><Relationship Id="rId31" Type="http://schemas.openxmlformats.org/officeDocument/2006/relationships/hyperlink" Target="https://www.consultant.ru/document/cons_doc_LAW_35853/" TargetMode="External"/><Relationship Id="rId52" Type="http://schemas.openxmlformats.org/officeDocument/2006/relationships/hyperlink" Target="https://www.consultant.ru/document/cons_doc_LAW_327194/" TargetMode="External"/><Relationship Id="rId73" Type="http://schemas.openxmlformats.org/officeDocument/2006/relationships/hyperlink" Target="https://www.consultant.ru/document/cons_doc_LAW_2875/54dd4e1f61e0b8fa47bff695f0c08b192a95f7a3/" TargetMode="External"/><Relationship Id="rId78" Type="http://schemas.openxmlformats.org/officeDocument/2006/relationships/hyperlink" Target="https://www.consultant.ru/document/cons_doc_LAW_439207/d542c9b621f4c3b3add21c37bd569cd489aea5e8/" TargetMode="External"/><Relationship Id="rId94" Type="http://schemas.openxmlformats.org/officeDocument/2006/relationships/hyperlink" Target="https://www.consultant.ru/document/cons_doc_LAW_449426/d4f142f9078e44b70b71fc6a653a76f572bf1ae2/" TargetMode="External"/><Relationship Id="rId99" Type="http://schemas.openxmlformats.org/officeDocument/2006/relationships/hyperlink" Target="https://www.consultant.ru/document/cons_doc_LAW_35853/" TargetMode="External"/><Relationship Id="rId101" Type="http://schemas.openxmlformats.org/officeDocument/2006/relationships/hyperlink" Target="https://www.consultant.ru/document/cons_doc_LAW_449426/dd96bcf5cccde60a43c7cb58f8d9489299ebd76b/" TargetMode="External"/><Relationship Id="rId122" Type="http://schemas.openxmlformats.org/officeDocument/2006/relationships/hyperlink" Target="https://www.consultant.ru/document/cons_doc_LAW_449426/e879003a0a5e1605432315ed190492b9b39e1981/" TargetMode="External"/><Relationship Id="rId143" Type="http://schemas.openxmlformats.org/officeDocument/2006/relationships/hyperlink" Target="https://www.consultant.ru/document/cons_doc_LAW_446202/782b4dc372cc934cedfc5b2bf4b413389a5f5194/" TargetMode="External"/><Relationship Id="rId148" Type="http://schemas.openxmlformats.org/officeDocument/2006/relationships/theme" Target="theme/theme1.xml"/><Relationship Id="rId4" Type="http://schemas.openxmlformats.org/officeDocument/2006/relationships/hyperlink" Target="https://www.consultant.ru/document/cons_doc_LAW_2875/3e8f7c3ac977fd9cabdccb3b19034d2d8b114d6b/" TargetMode="External"/><Relationship Id="rId9" Type="http://schemas.openxmlformats.org/officeDocument/2006/relationships/hyperlink" Target="https://www.consultant.ru/document/cons_doc_LAW_35853/" TargetMode="External"/><Relationship Id="rId26" Type="http://schemas.openxmlformats.org/officeDocument/2006/relationships/hyperlink" Target="https://www.consultant.ru/document/cons_doc_LAW_449426/d4f142f9078e44b70b71fc6a653a76f572bf1ae2/" TargetMode="External"/><Relationship Id="rId47" Type="http://schemas.openxmlformats.org/officeDocument/2006/relationships/hyperlink" Target="https://www.consultant.ru/document/cons_doc_LAW_449426/3116d03105d9f4872d6f5fa6b5c8a1021710f60d/" TargetMode="External"/><Relationship Id="rId68" Type="http://schemas.openxmlformats.org/officeDocument/2006/relationships/hyperlink" Target="https://www.consultant.ru/document/cons_doc_LAW_449426/b1e2aa2e039d85c60875b500d5060719fc78efcc/" TargetMode="External"/><Relationship Id="rId89" Type="http://schemas.openxmlformats.org/officeDocument/2006/relationships/hyperlink" Target="https://www.consultant.ru/document/cons_doc_LAW_327194/" TargetMode="External"/><Relationship Id="rId112" Type="http://schemas.openxmlformats.org/officeDocument/2006/relationships/hyperlink" Target="https://www.consultant.ru/document/cons_doc_LAW_449426/4c7425450880b322c32fe0fe03fa102dcf8761ba/" TargetMode="External"/><Relationship Id="rId133" Type="http://schemas.openxmlformats.org/officeDocument/2006/relationships/hyperlink" Target="https://www.consultant.ru/document/cons_doc_LAW_449426/727a7441c52a3e603e313e8af5f150693857134e/" TargetMode="External"/><Relationship Id="rId16" Type="http://schemas.openxmlformats.org/officeDocument/2006/relationships/hyperlink" Target="https://www.consultant.ru/document/cons_doc_LAW_35853/" TargetMode="External"/><Relationship Id="rId37" Type="http://schemas.openxmlformats.org/officeDocument/2006/relationships/hyperlink" Target="https://www.consultant.ru/document/cons_doc_LAW_449426/3116d03105d9f4872d6f5fa6b5c8a1021710f60d/" TargetMode="External"/><Relationship Id="rId58" Type="http://schemas.openxmlformats.org/officeDocument/2006/relationships/hyperlink" Target="https://www.consultant.ru/document/cons_doc_LAW_35853/" TargetMode="External"/><Relationship Id="rId79" Type="http://schemas.openxmlformats.org/officeDocument/2006/relationships/hyperlink" Target="https://www.consultant.ru/document/cons_doc_LAW_439207/9fbb02eadd9cf4df3d994899fcfaa408326e5bad/" TargetMode="External"/><Relationship Id="rId102" Type="http://schemas.openxmlformats.org/officeDocument/2006/relationships/hyperlink" Target="https://www.consultant.ru/document/cons_doc_LAW_312413/" TargetMode="External"/><Relationship Id="rId123" Type="http://schemas.openxmlformats.org/officeDocument/2006/relationships/hyperlink" Target="https://www.consultant.ru/document/cons_doc_LAW_327194/" TargetMode="External"/><Relationship Id="rId144" Type="http://schemas.openxmlformats.org/officeDocument/2006/relationships/hyperlink" Target="https://www.consultant.ru/document/cons_doc_LAW_448408/cb7f0e8dd2e4faf46df1fca95b8db638f40b1c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6516</Words>
  <Characters>37145</Characters>
  <Application>Microsoft Office Word</Application>
  <DocSecurity>0</DocSecurity>
  <Lines>309</Lines>
  <Paragraphs>87</Paragraphs>
  <ScaleCrop>false</ScaleCrop>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VATOLIN ALEXANDER</dc:creator>
  <cp:keywords/>
  <dc:description/>
  <cp:lastModifiedBy>VATOLIN ALEXANDER</cp:lastModifiedBy>
  <cp:revision>2</cp:revision>
  <dcterms:created xsi:type="dcterms:W3CDTF">2023-06-18T15:19:00Z</dcterms:created>
  <dcterms:modified xsi:type="dcterms:W3CDTF">2023-06-18T15:20:00Z</dcterms:modified>
</cp:coreProperties>
</file>