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2D9" w:rsidRDefault="000002D9" w:rsidP="000002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Проверка зна</w:t>
      </w:r>
      <w:r w:rsidR="00416C42">
        <w:rPr>
          <w:rFonts w:ascii="Times New Roman" w:hAnsi="Times New Roman" w:cs="Times New Roman"/>
        </w:rPr>
        <w:t>ний по охране труда. Программа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Б, ПП</w:t>
      </w:r>
    </w:p>
    <w:p w:rsidR="000002D9" w:rsidRDefault="000002D9" w:rsidP="000002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02D9" w:rsidRDefault="000002D9" w:rsidP="000002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Билет №1</w:t>
      </w:r>
    </w:p>
    <w:p w:rsidR="000002D9" w:rsidRDefault="000002D9" w:rsidP="000002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Последовательность действий по оценке обстановки и обеспечению безопасных условий для оказания первой помощи (приказ Минздрава России от 04.05.2012 № 477н)</w:t>
      </w:r>
    </w:p>
    <w:p w:rsidR="000002D9" w:rsidRDefault="000002D9" w:rsidP="000002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Оказание первой помощи при поражении электрическим током</w:t>
      </w:r>
    </w:p>
    <w:p w:rsidR="000002D9" w:rsidRDefault="000002D9" w:rsidP="000002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Действие при несчастном случае на производстве</w:t>
      </w:r>
    </w:p>
    <w:p w:rsidR="000002D9" w:rsidRDefault="000002D9" w:rsidP="000002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02D9" w:rsidRDefault="000002D9" w:rsidP="000002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Билет №2</w:t>
      </w:r>
    </w:p>
    <w:p w:rsidR="000002D9" w:rsidRDefault="000002D9" w:rsidP="000002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Оказание первой помощи при ожогах</w:t>
      </w:r>
    </w:p>
    <w:p w:rsidR="000002D9" w:rsidRDefault="000002D9" w:rsidP="000002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Ответственность за нарушение правил охраны труда</w:t>
      </w:r>
    </w:p>
    <w:p w:rsidR="000002D9" w:rsidRDefault="000002D9" w:rsidP="000002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Права пострадавшего при несчастном случае на производстве</w:t>
      </w:r>
    </w:p>
    <w:p w:rsidR="000002D9" w:rsidRDefault="000002D9" w:rsidP="000002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02D9" w:rsidRDefault="000002D9" w:rsidP="000002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Билет №3</w:t>
      </w:r>
    </w:p>
    <w:p w:rsidR="000002D9" w:rsidRDefault="000002D9" w:rsidP="000002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Первая помощь при переломах</w:t>
      </w:r>
    </w:p>
    <w:p w:rsidR="000002D9" w:rsidRDefault="000002D9" w:rsidP="000002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Меры предотвращения случайного прикосновения к токоведущим частым электроустановок</w:t>
      </w:r>
    </w:p>
    <w:p w:rsidR="000002D9" w:rsidRDefault="000002D9" w:rsidP="000002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7A1B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Первая помощь при кровотечениях</w:t>
      </w:r>
    </w:p>
    <w:p w:rsidR="000002D9" w:rsidRDefault="000002D9" w:rsidP="000002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02D9" w:rsidRDefault="000002D9" w:rsidP="000002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Билет №4</w:t>
      </w:r>
    </w:p>
    <w:p w:rsidR="000002D9" w:rsidRDefault="000002D9" w:rsidP="000002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Первая помощь при растяжениях связок</w:t>
      </w:r>
    </w:p>
    <w:p w:rsidR="000002D9" w:rsidRDefault="000002D9" w:rsidP="000002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Порядок пользования средствами индивидуальной защиты</w:t>
      </w:r>
    </w:p>
    <w:p w:rsidR="000002D9" w:rsidRDefault="000002D9" w:rsidP="000002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Пути прохождения электрического тока через тело и чем это опасно</w:t>
      </w:r>
    </w:p>
    <w:p w:rsidR="000002D9" w:rsidRDefault="000002D9" w:rsidP="000002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02D9" w:rsidRDefault="000002D9" w:rsidP="000002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Билет №5</w:t>
      </w:r>
    </w:p>
    <w:p w:rsidR="000002D9" w:rsidRDefault="000002D9" w:rsidP="000002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Первая помощь при кровотечениях</w:t>
      </w:r>
    </w:p>
    <w:p w:rsidR="000002D9" w:rsidRDefault="000002D9" w:rsidP="000002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Как проверить СИЗ на пригодность перед проведением работ</w:t>
      </w:r>
    </w:p>
    <w:p w:rsidR="000002D9" w:rsidRDefault="000002D9" w:rsidP="000002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Правила пользования огнетушителями</w:t>
      </w:r>
    </w:p>
    <w:p w:rsidR="000002D9" w:rsidRDefault="000002D9" w:rsidP="000002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02D9" w:rsidRDefault="000002D9" w:rsidP="000002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Билет №6</w:t>
      </w:r>
    </w:p>
    <w:p w:rsidR="000002D9" w:rsidRDefault="000002D9" w:rsidP="000002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Первая помощь при укусах животных и насекомых </w:t>
      </w:r>
    </w:p>
    <w:p w:rsidR="000002D9" w:rsidRDefault="000002D9" w:rsidP="000002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Содержание аптечки первой помощи</w:t>
      </w:r>
    </w:p>
    <w:p w:rsidR="000002D9" w:rsidRDefault="000002D9" w:rsidP="000002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Что относится к средствам индивидуальной защиты</w:t>
      </w:r>
    </w:p>
    <w:p w:rsidR="000002D9" w:rsidRDefault="000002D9" w:rsidP="000002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02D9" w:rsidRDefault="000002D9" w:rsidP="000002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Билет №7</w:t>
      </w:r>
    </w:p>
    <w:p w:rsidR="000002D9" w:rsidRDefault="000002D9" w:rsidP="000002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Первая помощь при обмороке, тепловом и солнечном ударах и отравлениях</w:t>
      </w:r>
    </w:p>
    <w:p w:rsidR="000002D9" w:rsidRDefault="000002D9" w:rsidP="000002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Технические мероприятия, обеспечивающие безопасность работ в электроустановках</w:t>
      </w:r>
    </w:p>
    <w:p w:rsidR="000002D9" w:rsidRDefault="000002D9" w:rsidP="000002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7A1B">
        <w:rPr>
          <w:rFonts w:ascii="Times New Roman" w:hAnsi="Times New Roman" w:cs="Times New Roman"/>
        </w:rPr>
        <w:t>3. Как следует приближаться к пострадавшему в зоне шагового напряжения?</w:t>
      </w:r>
    </w:p>
    <w:p w:rsidR="000002D9" w:rsidRDefault="000002D9" w:rsidP="000002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02D9" w:rsidRDefault="000002D9" w:rsidP="000002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Билет №8</w:t>
      </w:r>
    </w:p>
    <w:p w:rsidR="000002D9" w:rsidRDefault="000002D9" w:rsidP="000002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Оказание первой помощи при ожогах</w:t>
      </w:r>
    </w:p>
    <w:p w:rsidR="000002D9" w:rsidRDefault="000002D9" w:rsidP="000002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Виды инструктажей по охране труда</w:t>
      </w:r>
    </w:p>
    <w:p w:rsidR="000002D9" w:rsidRDefault="000002D9" w:rsidP="000002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Что должен сделать работник, заметивший неисправности электроустановки или средств защиты</w:t>
      </w:r>
    </w:p>
    <w:p w:rsidR="000002D9" w:rsidRDefault="000002D9" w:rsidP="000002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02D9" w:rsidRDefault="000002D9" w:rsidP="000002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Билет №9</w:t>
      </w:r>
    </w:p>
    <w:p w:rsidR="000002D9" w:rsidRDefault="000002D9" w:rsidP="000002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Первая помощь при отморожении</w:t>
      </w:r>
    </w:p>
    <w:p w:rsidR="000002D9" w:rsidRDefault="000002D9" w:rsidP="000002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Действия при несчастном случае</w:t>
      </w:r>
    </w:p>
    <w:p w:rsidR="000002D9" w:rsidRDefault="000002D9" w:rsidP="000002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Перечислить состояния, при которых не оказывается первая помощь в соответствии с приказом Минздрава России от 04.05.2012 № 477н</w:t>
      </w:r>
    </w:p>
    <w:p w:rsidR="000002D9" w:rsidRDefault="000002D9" w:rsidP="000002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02D9" w:rsidRDefault="000002D9" w:rsidP="000002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Билет №10</w:t>
      </w:r>
    </w:p>
    <w:p w:rsidR="000002D9" w:rsidRDefault="000002D9" w:rsidP="000002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816573">
        <w:rPr>
          <w:rFonts w:ascii="Times New Roman" w:hAnsi="Times New Roman" w:cs="Times New Roman"/>
        </w:rPr>
        <w:t>Оказание первой помощи при попадании инородного тела в верхние дыхательные пути</w:t>
      </w:r>
    </w:p>
    <w:p w:rsidR="000002D9" w:rsidRDefault="000002D9" w:rsidP="000002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56A4">
        <w:rPr>
          <w:rFonts w:ascii="Times New Roman" w:hAnsi="Times New Roman" w:cs="Times New Roman"/>
        </w:rPr>
        <w:t>2. В каких случаях проводится внеплановый инструктаж?</w:t>
      </w:r>
    </w:p>
    <w:p w:rsidR="000002D9" w:rsidRPr="0034655F" w:rsidRDefault="000002D9" w:rsidP="000002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Перечислите мероприятия по проведению сердечно-легочной реанимации до появления признаков жизни (приказ Минздрава России от 04.05.2012 № 477н)</w:t>
      </w:r>
    </w:p>
    <w:p w:rsidR="00A07BE8" w:rsidRDefault="00416C42"/>
    <w:sectPr w:rsidR="00A07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C2E"/>
    <w:rsid w:val="000002D9"/>
    <w:rsid w:val="00055C2E"/>
    <w:rsid w:val="00416C42"/>
    <w:rsid w:val="00BD183D"/>
    <w:rsid w:val="00EF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1728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Шыдаева Чайзат</dc:creator>
  <cp:keywords/>
  <dc:description/>
  <cp:lastModifiedBy>Шыдаева Чайзат</cp:lastModifiedBy>
  <cp:revision>3</cp:revision>
  <dcterms:created xsi:type="dcterms:W3CDTF">2023-01-26T09:53:00Z</dcterms:created>
  <dcterms:modified xsi:type="dcterms:W3CDTF">2023-05-05T09:06:00Z</dcterms:modified>
</cp:coreProperties>
</file>