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1AE3" w14:textId="77777777" w:rsidR="00CE4E33" w:rsidRDefault="00CE4E33" w:rsidP="008A5393">
      <w:pPr>
        <w:ind w:firstLine="708"/>
        <w:jc w:val="both"/>
        <w:rPr>
          <w:rFonts w:ascii="Times New Roman" w:hAnsi="Times New Roman" w:cs="Times New Roman"/>
          <w:color w:val="24292F"/>
          <w:sz w:val="28"/>
          <w:szCs w:val="28"/>
          <w:shd w:val="clear" w:color="auto" w:fill="F6F8FA"/>
        </w:rPr>
      </w:pPr>
      <w:r>
        <w:rPr>
          <w:rFonts w:ascii="Times New Roman" w:hAnsi="Times New Roman" w:cs="Times New Roman"/>
          <w:color w:val="24292F"/>
          <w:sz w:val="28"/>
          <w:szCs w:val="28"/>
          <w:shd w:val="clear" w:color="auto" w:fill="F6F8FA"/>
        </w:rPr>
        <w:t xml:space="preserve">Здравствуйте! </w:t>
      </w:r>
    </w:p>
    <w:p w14:paraId="500C0952" w14:textId="00D78B35" w:rsidR="00457FA5" w:rsidRPr="008A5393" w:rsidRDefault="008A5393" w:rsidP="008A5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393">
        <w:rPr>
          <w:rFonts w:ascii="Times New Roman" w:hAnsi="Times New Roman" w:cs="Times New Roman"/>
          <w:color w:val="24292F"/>
          <w:sz w:val="28"/>
          <w:szCs w:val="28"/>
          <w:shd w:val="clear" w:color="auto" w:fill="F6F8FA"/>
        </w:rPr>
        <w:t>Согласно вашему описанию, вы должны начислить налог на парковочные места за 2021 год и произвести оплату. Первым шагом будет подача налоговой декларации за 2021 год и оплата налога за парковочные места. После этого вы можете оформить уведомление за 2022 год и 1 квартал 2023 года. В уведомлении необходимо указать сумму налога только за 1 квартал 2023 года. Если вы не подаете налоговую декларацию за 2022 год, то в уведомлении не нужно указывать сумму налога за этот год.</w:t>
      </w:r>
    </w:p>
    <w:sectPr w:rsidR="00457FA5" w:rsidRPr="008A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D2"/>
    <w:rsid w:val="00457FA5"/>
    <w:rsid w:val="008A5393"/>
    <w:rsid w:val="00CD23D2"/>
    <w:rsid w:val="00C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AD82"/>
  <w15:chartTrackingRefBased/>
  <w15:docId w15:val="{05EF8A71-6F64-4197-B436-A54D630C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VATOLIN ALEXANDER</dc:creator>
  <cp:keywords/>
  <dc:description/>
  <cp:lastModifiedBy>VATOLIN ALEXANDER</cp:lastModifiedBy>
  <cp:revision>3</cp:revision>
  <dcterms:created xsi:type="dcterms:W3CDTF">2023-05-15T14:42:00Z</dcterms:created>
  <dcterms:modified xsi:type="dcterms:W3CDTF">2023-05-15T14:44:00Z</dcterms:modified>
</cp:coreProperties>
</file>