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400" w:leftChars="1700" w:right="0" w:firstLine="0" w:firstLineChars="0"/>
        <w:jc w:val="left"/>
        <w:textAlignment w:val="baseline"/>
        <w:rPr>
          <w:rFonts w:hint="default" w:ascii="Times New Roman" w:hAnsi="Times New Roman" w:eastAsia="SimSun" w:cs="Times New Roman"/>
          <w:i w:val="0"/>
          <w:caps w:val="0"/>
          <w:color w:val="000000"/>
          <w:spacing w:val="0"/>
          <w:sz w:val="28"/>
          <w:szCs w:val="28"/>
          <w:shd w:val="clear" w:fill="FFFFFF"/>
        </w:rPr>
      </w:pPr>
      <w:r>
        <w:rPr>
          <w:rFonts w:hint="default" w:ascii="Times New Roman" w:hAnsi="Times New Roman" w:eastAsia="SimSun" w:cs="Times New Roman"/>
          <w:i w:val="0"/>
          <w:caps w:val="0"/>
          <w:color w:val="000000"/>
          <w:spacing w:val="0"/>
          <w:sz w:val="28"/>
          <w:szCs w:val="28"/>
          <w:shd w:val="clear" w:fill="FFFFFF"/>
          <w:lang w:val="ru-RU"/>
        </w:rPr>
        <w:t xml:space="preserve">В </w:t>
      </w:r>
      <w:r>
        <w:rPr>
          <w:rFonts w:hint="default" w:eastAsia="SimSun" w:cs="Times New Roman"/>
          <w:i w:val="0"/>
          <w:caps w:val="0"/>
          <w:color w:val="000000"/>
          <w:spacing w:val="0"/>
          <w:sz w:val="28"/>
          <w:szCs w:val="28"/>
          <w:shd w:val="clear" w:fill="FFFFFF"/>
          <w:lang w:val="ru-RU"/>
        </w:rPr>
        <w:t xml:space="preserve">Ленинский </w:t>
      </w:r>
      <w:r>
        <w:rPr>
          <w:rFonts w:hint="default" w:ascii="Times New Roman" w:hAnsi="Times New Roman" w:eastAsia="SimSun" w:cs="Times New Roman"/>
          <w:i w:val="0"/>
          <w:caps w:val="0"/>
          <w:color w:val="000000"/>
          <w:spacing w:val="0"/>
          <w:sz w:val="28"/>
          <w:szCs w:val="28"/>
          <w:shd w:val="clear" w:fill="FFFFFF"/>
          <w:lang w:val="ru-RU"/>
        </w:rPr>
        <w:t xml:space="preserve">районный суд </w:t>
      </w:r>
      <w:r>
        <w:rPr>
          <w:rFonts w:hint="default" w:eastAsia="SimSun" w:cs="Times New Roman"/>
          <w:i w:val="0"/>
          <w:caps w:val="0"/>
          <w:color w:val="000000"/>
          <w:spacing w:val="0"/>
          <w:sz w:val="28"/>
          <w:szCs w:val="28"/>
          <w:shd w:val="clear" w:fill="FFFFFF"/>
          <w:lang w:val="ru-RU"/>
        </w:rPr>
        <w:t xml:space="preserve">г. Владивостока </w:t>
      </w:r>
      <w:r>
        <w:rPr>
          <w:rFonts w:hint="default" w:ascii="Times New Roman" w:hAnsi="Times New Roman" w:eastAsia="SimSun" w:cs="Times New Roman"/>
          <w:i w:val="0"/>
          <w:caps w:val="0"/>
          <w:color w:val="000000"/>
          <w:spacing w:val="0"/>
          <w:sz w:val="28"/>
          <w:szCs w:val="28"/>
          <w:shd w:val="clear" w:fill="FFFFFF"/>
        </w:rPr>
        <w:br w:type="textWrapping"/>
      </w:r>
    </w:p>
    <w:p>
      <w:pPr>
        <w:keepNext w:val="0"/>
        <w:keepLines w:val="0"/>
        <w:pageBreakBefore w:val="0"/>
        <w:widowControl/>
        <w:kinsoku/>
        <w:wordWrap/>
        <w:overflowPunct/>
        <w:topLinePunct w:val="0"/>
        <w:autoSpaceDE/>
        <w:autoSpaceDN/>
        <w:bidi w:val="0"/>
        <w:adjustRightInd/>
        <w:snapToGrid/>
        <w:spacing w:after="0" w:line="240" w:lineRule="auto"/>
        <w:ind w:left="3400" w:leftChars="1700" w:firstLine="0" w:firstLineChars="0"/>
        <w:jc w:val="left"/>
        <w:textAlignment w:val="auto"/>
        <w:rPr>
          <w:rFonts w:hint="default" w:ascii="Times New Roman" w:hAnsi="Times New Roman" w:cs="Times New Roman"/>
          <w:b w:val="0"/>
          <w:bCs w:val="0"/>
          <w:color w:val="auto"/>
          <w:sz w:val="28"/>
          <w:szCs w:val="28"/>
          <w:lang w:val="ru-RU"/>
        </w:rPr>
      </w:pPr>
      <w:r>
        <w:rPr>
          <w:rFonts w:hint="default" w:cs="Times New Roman"/>
          <w:b/>
          <w:bCs/>
          <w:color w:val="auto"/>
          <w:sz w:val="28"/>
          <w:szCs w:val="28"/>
          <w:lang w:val="ru-RU"/>
        </w:rPr>
        <w:t>Истец</w:t>
      </w:r>
      <w:r>
        <w:rPr>
          <w:rFonts w:hint="default" w:cs="Times New Roman"/>
          <w:b w:val="0"/>
          <w:bCs w:val="0"/>
          <w:color w:val="auto"/>
          <w:sz w:val="28"/>
          <w:szCs w:val="28"/>
          <w:lang w:val="ru-RU"/>
        </w:rPr>
        <w:t>:</w:t>
      </w:r>
      <w:r>
        <w:rPr>
          <w:rFonts w:hint="default" w:ascii="Times New Roman" w:hAnsi="Times New Roman" w:cs="Times New Roman"/>
          <w:b w:val="0"/>
          <w:bCs w:val="0"/>
          <w:color w:val="auto"/>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3400" w:leftChars="1700" w:firstLine="0" w:firstLineChars="0"/>
        <w:jc w:val="left"/>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Гончаров </w:t>
      </w:r>
      <w:r>
        <w:rPr>
          <w:rFonts w:hint="default" w:cs="Times New Roman"/>
          <w:color w:val="auto"/>
          <w:sz w:val="28"/>
          <w:szCs w:val="28"/>
          <w:lang w:val="ru-RU"/>
        </w:rPr>
        <w:t>......</w:t>
      </w:r>
      <w:r>
        <w:rPr>
          <w:rFonts w:hint="default" w:ascii="Times New Roman" w:hAnsi="Times New Roman" w:cs="Times New Roman"/>
          <w:color w:val="auto"/>
          <w:sz w:val="28"/>
          <w:szCs w:val="28"/>
          <w:lang w:val="ru-RU"/>
        </w:rPr>
        <w:t>Почтовый адрес: г.Владивосток, ул.</w:t>
      </w:r>
      <w:r>
        <w:rPr>
          <w:rFonts w:hint="default" w:cs="Times New Roman"/>
          <w:color w:val="auto"/>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3400" w:leftChars="1700" w:firstLine="0" w:firstLineChars="0"/>
        <w:jc w:val="left"/>
        <w:textAlignment w:val="auto"/>
        <w:rPr>
          <w:rFonts w:hint="default" w:eastAsia="Helvetica" w:cs="Times New Roman"/>
          <w:i w:val="0"/>
          <w:caps w:val="0"/>
          <w:color w:val="auto"/>
          <w:spacing w:val="0"/>
          <w:kern w:val="0"/>
          <w:sz w:val="28"/>
          <w:szCs w:val="28"/>
          <w:u w:val="none"/>
          <w:shd w:val="clear" w:fill="FFFFFF"/>
          <w:vertAlign w:val="baseline"/>
          <w:lang w:val="ru-RU" w:eastAsia="zh-CN" w:bidi="ar"/>
        </w:rPr>
      </w:pPr>
      <w:r>
        <w:rPr>
          <w:rFonts w:hint="default" w:eastAsia="Helvetica" w:cs="Times New Roman"/>
          <w:b/>
          <w:bCs/>
          <w:i w:val="0"/>
          <w:caps w:val="0"/>
          <w:color w:val="auto"/>
          <w:spacing w:val="0"/>
          <w:kern w:val="0"/>
          <w:sz w:val="28"/>
          <w:szCs w:val="28"/>
          <w:u w:val="none"/>
          <w:shd w:val="clear" w:fill="FFFFFF"/>
          <w:vertAlign w:val="baseline"/>
          <w:lang w:val="ru-RU" w:eastAsia="zh-CN" w:bidi="ar"/>
        </w:rPr>
        <w:t>Ответчик</w:t>
      </w:r>
      <w:r>
        <w:rPr>
          <w:rFonts w:hint="default" w:eastAsia="Helvetica" w:cs="Times New Roman"/>
          <w:i w:val="0"/>
          <w:caps w:val="0"/>
          <w:color w:val="auto"/>
          <w:spacing w:val="0"/>
          <w:kern w:val="0"/>
          <w:sz w:val="28"/>
          <w:szCs w:val="28"/>
          <w:u w:val="none"/>
          <w:shd w:val="clear" w:fill="FFFFFF"/>
          <w:vertAlign w:val="baseline"/>
          <w:lang w:val="ru-RU" w:eastAsia="zh-CN" w:bidi="ar"/>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3400" w:leftChars="1700" w:firstLine="0" w:firstLineChars="0"/>
        <w:jc w:val="left"/>
        <w:textAlignment w:val="auto"/>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Администраци</w:t>
      </w:r>
      <w:r>
        <w:rPr>
          <w:rFonts w:hint="default" w:cs="Times New Roman"/>
          <w:b w:val="0"/>
          <w:bCs w:val="0"/>
          <w:color w:val="auto"/>
          <w:sz w:val="28"/>
          <w:szCs w:val="28"/>
          <w:lang w:val="ru-RU"/>
        </w:rPr>
        <w:t>я</w:t>
      </w:r>
      <w:r>
        <w:rPr>
          <w:rFonts w:hint="default" w:ascii="Times New Roman" w:hAnsi="Times New Roman" w:cs="Times New Roman"/>
          <w:b w:val="0"/>
          <w:bCs w:val="0"/>
          <w:color w:val="auto"/>
          <w:sz w:val="28"/>
          <w:szCs w:val="28"/>
          <w:lang w:val="ru-RU"/>
        </w:rPr>
        <w:t xml:space="preserve"> города Владивостока</w:t>
      </w:r>
    </w:p>
    <w:p>
      <w:pPr>
        <w:keepNext w:val="0"/>
        <w:keepLines w:val="0"/>
        <w:pageBreakBefore w:val="0"/>
        <w:widowControl/>
        <w:kinsoku/>
        <w:wordWrap/>
        <w:overflowPunct/>
        <w:topLinePunct w:val="0"/>
        <w:autoSpaceDE/>
        <w:autoSpaceDN/>
        <w:bidi w:val="0"/>
        <w:adjustRightInd/>
        <w:snapToGrid/>
        <w:spacing w:after="0" w:line="240" w:lineRule="auto"/>
        <w:ind w:left="3400" w:leftChars="1700" w:firstLine="0" w:firstLineChars="0"/>
        <w:jc w:val="left"/>
        <w:textAlignment w:val="auto"/>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690091, г. Владивосток, Океанский проспект, 20</w:t>
      </w:r>
    </w:p>
    <w:p>
      <w:pPr>
        <w:keepNext w:val="0"/>
        <w:keepLines w:val="0"/>
        <w:pageBreakBefore w:val="0"/>
        <w:widowControl/>
        <w:kinsoku/>
        <w:wordWrap/>
        <w:overflowPunct/>
        <w:topLinePunct w:val="0"/>
        <w:autoSpaceDE/>
        <w:autoSpaceDN/>
        <w:bidi w:val="0"/>
        <w:adjustRightInd/>
        <w:snapToGrid/>
        <w:spacing w:after="0" w:line="240" w:lineRule="auto"/>
        <w:ind w:left="3400" w:leftChars="1700" w:firstLine="0" w:firstLineChars="0"/>
        <w:jc w:val="both"/>
        <w:textAlignment w:val="auto"/>
        <w:rPr>
          <w:rFonts w:hint="default" w:ascii="Times New Roman" w:hAnsi="Times New Roman" w:cs="Times New Roman"/>
          <w:b w:val="0"/>
          <w:bCs w:val="0"/>
          <w:color w:val="auto"/>
          <w:sz w:val="28"/>
          <w:szCs w:val="28"/>
          <w:lang w:val="ru-R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400" w:leftChars="2200" w:right="0" w:firstLine="0" w:firstLineChars="0"/>
        <w:jc w:val="left"/>
        <w:textAlignment w:val="baseline"/>
        <w:rPr>
          <w:rFonts w:hint="default" w:ascii="Times New Roman" w:hAnsi="Times New Roman" w:eastAsia="Helvetica" w:cs="Times New Roman"/>
          <w:i w:val="0"/>
          <w:caps w:val="0"/>
          <w:color w:val="auto"/>
          <w:spacing w:val="0"/>
          <w:kern w:val="0"/>
          <w:sz w:val="28"/>
          <w:szCs w:val="28"/>
          <w:u w:val="none"/>
          <w:shd w:val="clear" w:fill="FFFFFF"/>
          <w:vertAlign w:val="baseline"/>
          <w:lang w:val="ru-RU" w:eastAsia="zh-CN" w:bidi="ar"/>
        </w:rPr>
      </w:pPr>
    </w:p>
    <w:p>
      <w:pPr>
        <w:bidi w:val="0"/>
        <w:jc w:val="center"/>
        <w:rPr>
          <w:rFonts w:hint="default" w:cs="Times New Roman"/>
          <w:color w:val="auto"/>
          <w:sz w:val="28"/>
          <w:szCs w:val="28"/>
          <w:lang w:val="ru-RU"/>
        </w:rPr>
      </w:pPr>
      <w:r>
        <w:rPr>
          <w:rFonts w:hint="default" w:cs="Times New Roman"/>
          <w:color w:val="auto"/>
          <w:sz w:val="28"/>
          <w:szCs w:val="28"/>
          <w:lang w:val="ru-RU"/>
        </w:rPr>
        <w:t>ИСКОВОЕ ЗАЯВЛЕНИЕ</w:t>
      </w:r>
    </w:p>
    <w:p>
      <w:pPr>
        <w:bidi w:val="0"/>
        <w:jc w:val="center"/>
        <w:rPr>
          <w:rFonts w:hint="default" w:cs="Times New Roman"/>
          <w:color w:val="auto"/>
          <w:sz w:val="28"/>
          <w:szCs w:val="28"/>
          <w:lang w:val="ru-RU"/>
        </w:rPr>
      </w:pPr>
    </w:p>
    <w:p>
      <w:pPr>
        <w:bidi w:val="0"/>
        <w:ind w:left="0" w:leftChars="0" w:firstLine="397" w:firstLineChars="142"/>
        <w:jc w:val="both"/>
        <w:rPr>
          <w:rFonts w:hint="default" w:cs="Times New Roman"/>
          <w:color w:val="auto"/>
          <w:sz w:val="28"/>
          <w:szCs w:val="28"/>
          <w:lang w:val="ru-RU"/>
        </w:rPr>
      </w:pPr>
      <w:r>
        <w:rPr>
          <w:rFonts w:hint="default" w:cs="Times New Roman"/>
          <w:color w:val="auto"/>
          <w:sz w:val="28"/>
          <w:szCs w:val="28"/>
          <w:lang w:val="ru-RU"/>
        </w:rPr>
        <w:t xml:space="preserve">.... Максим .... 02.03.1991 года рождения, уроженец г. Артема Приморского края в соответствии со ст. ст. 1,4 Федерального закона от 21.12.1996 года № 159-ФЗ «О дополнительных гарантиях по социальной поддержке детей-сирот и детей, оставшихся без попечения родителей», относится к категории лиц, имеющих право на дополнительные гарантии по социальной защите. </w:t>
      </w:r>
    </w:p>
    <w:p>
      <w:pPr>
        <w:bidi w:val="0"/>
        <w:ind w:left="0" w:leftChars="0" w:firstLine="397" w:firstLineChars="142"/>
        <w:jc w:val="both"/>
        <w:rPr>
          <w:rFonts w:hint="default" w:cs="Times New Roman"/>
          <w:color w:val="auto"/>
          <w:sz w:val="28"/>
          <w:szCs w:val="28"/>
          <w:lang w:val="ru-RU"/>
        </w:rPr>
      </w:pPr>
      <w:r>
        <w:rPr>
          <w:rFonts w:hint="default" w:ascii="Times New Roman" w:hAnsi="Times New Roman" w:cs="Times New Roman"/>
          <w:color w:val="auto"/>
          <w:sz w:val="28"/>
          <w:szCs w:val="28"/>
          <w:lang w:val="ru-RU"/>
        </w:rPr>
        <w:t xml:space="preserve">Постановлением Администрации г. </w:t>
      </w:r>
      <w:r>
        <w:rPr>
          <w:rFonts w:hint="default" w:cs="Times New Roman"/>
          <w:color w:val="auto"/>
          <w:sz w:val="28"/>
          <w:szCs w:val="28"/>
          <w:lang w:val="ru-RU"/>
        </w:rPr>
        <w:t xml:space="preserve">Уссурийска </w:t>
      </w:r>
      <w:r>
        <w:rPr>
          <w:rFonts w:hint="default" w:ascii="Times New Roman" w:hAnsi="Times New Roman" w:cs="Times New Roman"/>
          <w:color w:val="auto"/>
          <w:sz w:val="28"/>
          <w:szCs w:val="28"/>
          <w:lang w:val="ru-RU"/>
        </w:rPr>
        <w:t xml:space="preserve">от </w:t>
      </w:r>
      <w:r>
        <w:rPr>
          <w:rFonts w:hint="default" w:cs="Times New Roman"/>
          <w:color w:val="auto"/>
          <w:sz w:val="28"/>
          <w:szCs w:val="28"/>
          <w:lang w:val="ru-RU"/>
        </w:rPr>
        <w:t>22</w:t>
      </w:r>
      <w:r>
        <w:rPr>
          <w:rFonts w:hint="default" w:ascii="Times New Roman" w:hAnsi="Times New Roman" w:cs="Times New Roman"/>
          <w:color w:val="auto"/>
          <w:sz w:val="28"/>
          <w:szCs w:val="28"/>
          <w:lang w:val="ru-RU"/>
        </w:rPr>
        <w:t>.0</w:t>
      </w:r>
      <w:r>
        <w:rPr>
          <w:rFonts w:hint="default" w:cs="Times New Roman"/>
          <w:color w:val="auto"/>
          <w:sz w:val="28"/>
          <w:szCs w:val="28"/>
          <w:lang w:val="ru-RU"/>
        </w:rPr>
        <w:t>6</w:t>
      </w:r>
      <w:r>
        <w:rPr>
          <w:rFonts w:hint="default" w:ascii="Times New Roman" w:hAnsi="Times New Roman" w:cs="Times New Roman"/>
          <w:color w:val="auto"/>
          <w:sz w:val="28"/>
          <w:szCs w:val="28"/>
          <w:lang w:val="ru-RU"/>
        </w:rPr>
        <w:t>.20</w:t>
      </w:r>
      <w:r>
        <w:rPr>
          <w:rFonts w:hint="default" w:cs="Times New Roman"/>
          <w:color w:val="auto"/>
          <w:sz w:val="28"/>
          <w:szCs w:val="28"/>
          <w:lang w:val="ru-RU"/>
        </w:rPr>
        <w:t>05</w:t>
      </w:r>
      <w:r>
        <w:rPr>
          <w:rFonts w:hint="default" w:ascii="Times New Roman" w:hAnsi="Times New Roman" w:cs="Times New Roman"/>
          <w:color w:val="auto"/>
          <w:sz w:val="28"/>
          <w:szCs w:val="28"/>
          <w:lang w:val="ru-RU"/>
        </w:rPr>
        <w:t xml:space="preserve"> № </w:t>
      </w:r>
      <w:r>
        <w:rPr>
          <w:rFonts w:hint="default" w:cs="Times New Roman"/>
          <w:color w:val="auto"/>
          <w:sz w:val="28"/>
          <w:szCs w:val="28"/>
          <w:lang w:val="ru-RU"/>
        </w:rPr>
        <w:t>1055 над несовершеннолетним Гончаровым М.А., в связи со смертью матери установлено попечительство бабушки - Савиновой ..... Отец Го.... М.А. вписан в свидетельство о рождении со слов матери.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397" w:firstLineChars="142"/>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Постановлением Администрации г. Владивостока от 19.01.2021 № 112 </w:t>
      </w:r>
      <w:r>
        <w:rPr>
          <w:rFonts w:hint="default" w:cs="Times New Roman"/>
          <w:color w:val="auto"/>
          <w:sz w:val="28"/>
          <w:szCs w:val="28"/>
          <w:lang w:val="ru-RU"/>
        </w:rPr>
        <w:t xml:space="preserve">Гончаров М.А. </w:t>
      </w:r>
      <w:r>
        <w:rPr>
          <w:rFonts w:hint="default" w:ascii="Times New Roman" w:hAnsi="Times New Roman" w:cs="Times New Roman"/>
          <w:color w:val="auto"/>
          <w:sz w:val="28"/>
          <w:szCs w:val="28"/>
          <w:lang w:val="ru-RU"/>
        </w:rPr>
        <w:t>включен в Список</w:t>
      </w:r>
      <w:r>
        <w:rPr>
          <w:rFonts w:hint="default" w:cs="Times New Roman"/>
          <w:color w:val="auto"/>
          <w:sz w:val="28"/>
          <w:szCs w:val="28"/>
          <w:lang w:val="ru-RU"/>
        </w:rPr>
        <w:t xml:space="preserve"> </w:t>
      </w:r>
      <w:r>
        <w:rPr>
          <w:rFonts w:hint="default" w:ascii="Times New Roman" w:hAnsi="Times New Roman" w:cs="Times New Roman"/>
          <w:i w:val="0"/>
          <w:caps w:val="0"/>
          <w:color w:val="auto"/>
          <w:spacing w:val="0"/>
          <w:sz w:val="28"/>
          <w:szCs w:val="28"/>
          <w:shd w:val="clear" w:fill="FFFFFF"/>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Pr>
          <w:rFonts w:hint="default" w:ascii="Times New Roman" w:hAnsi="Times New Roman" w:cs="Times New Roman"/>
          <w:i w:val="0"/>
          <w:caps w:val="0"/>
          <w:color w:val="auto"/>
          <w:spacing w:val="0"/>
          <w:sz w:val="28"/>
          <w:szCs w:val="28"/>
          <w:shd w:val="clear" w:fill="FFFFFF"/>
          <w:lang w:val="ru-RU"/>
        </w:rPr>
        <w:t xml:space="preserve"> на территории Приморского края</w:t>
      </w:r>
      <w:r>
        <w:rPr>
          <w:rFonts w:hint="default" w:ascii="Times New Roman" w:hAnsi="Times New Roman" w:cs="Times New Roman"/>
          <w:color w:val="auto"/>
          <w:sz w:val="28"/>
          <w:szCs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cs="Times New Roman"/>
          <w:color w:val="auto"/>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Конституция Российской Федерации обязывает государство </w:t>
      </w:r>
      <w:r>
        <w:rPr>
          <w:rFonts w:hint="default" w:ascii="Times New Roman" w:hAnsi="Times New Roman" w:eastAsia="SimSun" w:cs="Times New Roman"/>
          <w:i/>
          <w:iCs/>
          <w:caps w:val="0"/>
          <w:color w:val="000000"/>
          <w:spacing w:val="0"/>
          <w:kern w:val="0"/>
          <w:sz w:val="28"/>
          <w:szCs w:val="28"/>
          <w:shd w:val="clear" w:fill="FFFFFF"/>
          <w:lang w:val="en-US" w:eastAsia="zh-CN" w:bidi="ar"/>
        </w:rPr>
        <w:t>обеспечить дополнительные гарантии жилищных прав путем предоставления жилища бесплатно или за доступную плату из государственных, муниципальных и других жилищных фондов в соответствии с установленными законом нормами малоимущим и иным указанным в законе гражданам, нуждающимся в жилище</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(статья 40).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Общие принципы, содержание и меры государственной поддержки детей - сирот и детей, оставшихся без попечения родителей, и лиц из их числа, в том числе обеспечение жильем закреплены Федеральным законом от 21.12.1996 </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159-ФЗ </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О дополнительных гарантиях по социальной поддержке детей - сирот и детей, оставшихся без попечения родителей</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 (далее «Закон»)</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ans-serif" w:cs="Times New Roman"/>
          <w:i w:val="0"/>
          <w:iCs w:val="0"/>
          <w:caps w:val="0"/>
          <w:color w:val="000000"/>
          <w:spacing w:val="0"/>
          <w:sz w:val="28"/>
          <w:szCs w:val="28"/>
          <w:shd w:val="clear" w:fill="FFFFFF"/>
        </w:rPr>
      </w:pPr>
      <w:r>
        <w:rPr>
          <w:rFonts w:hint="default" w:ascii="Times New Roman" w:hAnsi="Times New Roman" w:eastAsia="sans-serif" w:cs="Times New Roman"/>
          <w:i w:val="0"/>
          <w:iCs w:val="0"/>
          <w:caps w:val="0"/>
          <w:color w:val="000000"/>
          <w:spacing w:val="0"/>
          <w:sz w:val="28"/>
          <w:szCs w:val="28"/>
          <w:shd w:val="clear" w:fill="FFFFFF"/>
          <w:lang w:val="ru-RU"/>
        </w:rPr>
        <w:t xml:space="preserve">Часть 1 ст. 8 Закона предусматривает, что </w:t>
      </w:r>
      <w:r>
        <w:rPr>
          <w:rFonts w:hint="default" w:ascii="Times New Roman" w:hAnsi="Times New Roman" w:eastAsia="sans-serif" w:cs="Times New Roman"/>
          <w:i/>
          <w:iCs/>
          <w:caps w:val="0"/>
          <w:color w:val="000000"/>
          <w:spacing w:val="0"/>
          <w:sz w:val="28"/>
          <w:szCs w:val="28"/>
          <w:shd w:val="clear" w:fill="FFFFFF"/>
        </w:rPr>
        <w:t>Жилые помещения предоставляются лицам,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r>
        <w:rPr>
          <w:rFonts w:hint="default" w:ascii="Times New Roman" w:hAnsi="Times New Roman" w:eastAsia="sans-serif" w:cs="Times New Roman"/>
          <w:i w:val="0"/>
          <w:iCs w:val="0"/>
          <w:caps w:val="0"/>
          <w:color w:val="000000"/>
          <w:spacing w:val="0"/>
          <w:sz w:val="28"/>
          <w:szCs w:val="28"/>
          <w:shd w:val="clear" w:fill="FFFFFF"/>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П</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унктом 9 статьи 8 </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 xml:space="preserve">Закона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определено, что </w:t>
      </w:r>
      <w:r>
        <w:rPr>
          <w:rFonts w:hint="default" w:ascii="Times New Roman" w:hAnsi="Times New Roman" w:eastAsia="SimSun" w:cs="Times New Roman"/>
          <w:i/>
          <w:iCs/>
          <w:caps w:val="0"/>
          <w:color w:val="000000"/>
          <w:spacing w:val="0"/>
          <w:kern w:val="0"/>
          <w:sz w:val="28"/>
          <w:szCs w:val="28"/>
          <w:shd w:val="clear" w:fill="FFFFFF"/>
          <w:lang w:val="en-US" w:eastAsia="zh-CN" w:bidi="ar"/>
        </w:rPr>
        <w:t>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Согласно разъяснений Верховного суда РФ содержащихся в Обзоре судебной практики Верховного Суда РФ от 27.09.2006; Обзоре судебной практики рассмотрения судами дел по заявлениям прокуроров в защиту жилищных прав несовершеннолетних детей, подпадающих под категорию лиц, которые имеют право на дополнительную социальную защиту в соответствии со ст. 1 Федерального закона "О дополнительных гарантиях по социальной поддержке детей-сирот и детей, оставшихся без попечения родителей"; Обзоре судебной практики Верховного Суда РФ за четвертый квартал 2012 года; Обзоре судебной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и правов</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ой</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позици</w:t>
      </w:r>
      <w:r>
        <w:rPr>
          <w:rFonts w:hint="default" w:eastAsia="SimSun" w:cs="Times New Roman"/>
          <w:i w:val="0"/>
          <w:iCs w:val="0"/>
          <w:caps w:val="0"/>
          <w:color w:val="000000"/>
          <w:spacing w:val="0"/>
          <w:kern w:val="0"/>
          <w:sz w:val="28"/>
          <w:szCs w:val="28"/>
          <w:shd w:val="clear" w:fill="FFFFFF"/>
          <w:lang w:val="ru-RU" w:eastAsia="zh-CN" w:bidi="ar"/>
        </w:rPr>
        <w:t>и</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Конституционного Суда РФ, изложенн</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ой</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в Определении от 17 января 2013 года N 36-О, следует, что </w:t>
      </w:r>
      <w:r>
        <w:rPr>
          <w:rFonts w:hint="default" w:ascii="Times New Roman" w:hAnsi="Times New Roman" w:eastAsia="SimSun" w:cs="Times New Roman"/>
          <w:i/>
          <w:iCs/>
          <w:caps w:val="0"/>
          <w:color w:val="000000"/>
          <w:spacing w:val="0"/>
          <w:kern w:val="0"/>
          <w:sz w:val="28"/>
          <w:szCs w:val="28"/>
          <w:shd w:val="clear" w:fill="FFFFFF"/>
          <w:lang w:val="en-US" w:eastAsia="zh-CN" w:bidi="ar"/>
        </w:rPr>
        <w:t>из преамбулы Федерального закона от 21 декабря 1996 г. N 159-ФЗ, а также из ст. 1, его положения распространяются на детей-сирот, детей, оставшихся без попечения родителей, и лиц из их числа до достижения ими 23-летнего возраста</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auto"/>
          <w:spacing w:val="0"/>
          <w:kern w:val="0"/>
          <w:sz w:val="28"/>
          <w:szCs w:val="28"/>
          <w:u w:val="none"/>
          <w:shd w:val="clear" w:fill="FFFFFF"/>
          <w:lang w:val="en-US" w:eastAsia="zh-CN" w:bidi="ar"/>
        </w:rPr>
      </w:pPr>
      <w:r>
        <w:rPr>
          <w:rFonts w:hint="default" w:ascii="Times New Roman" w:hAnsi="Times New Roman" w:eastAsia="SimSun" w:cs="Times New Roman"/>
          <w:i w:val="0"/>
          <w:iCs w:val="0"/>
          <w:caps w:val="0"/>
          <w:color w:val="auto"/>
          <w:spacing w:val="0"/>
          <w:kern w:val="0"/>
          <w:sz w:val="28"/>
          <w:szCs w:val="28"/>
          <w:u w:val="none"/>
          <w:shd w:val="clear" w:fill="FFFFFF"/>
          <w:lang w:val="en-US" w:eastAsia="zh-CN" w:bidi="ar"/>
        </w:rPr>
        <w:t>Согласно ст.</w:t>
      </w:r>
      <w:r>
        <w:rPr>
          <w:rFonts w:hint="default" w:ascii="Times New Roman" w:hAnsi="Times New Roman" w:eastAsia="SimSun" w:cs="Times New Roman"/>
          <w:i w:val="0"/>
          <w:iCs w:val="0"/>
          <w:caps w:val="0"/>
          <w:color w:val="auto"/>
          <w:spacing w:val="0"/>
          <w:kern w:val="0"/>
          <w:sz w:val="28"/>
          <w:szCs w:val="28"/>
          <w:u w:val="none"/>
          <w:lang w:val="en-US" w:eastAsia="zh-CN" w:bidi="ar"/>
        </w:rPr>
        <w:fldChar w:fldCharType="begin"/>
      </w:r>
      <w:r>
        <w:rPr>
          <w:rFonts w:hint="default" w:ascii="Times New Roman" w:hAnsi="Times New Roman" w:eastAsia="SimSun" w:cs="Times New Roman"/>
          <w:i w:val="0"/>
          <w:iCs w:val="0"/>
          <w:caps w:val="0"/>
          <w:color w:val="auto"/>
          <w:spacing w:val="0"/>
          <w:kern w:val="0"/>
          <w:sz w:val="28"/>
          <w:szCs w:val="28"/>
          <w:u w:val="none"/>
          <w:lang w:val="en-US" w:eastAsia="zh-CN" w:bidi="ar"/>
        </w:rPr>
        <w:instrText xml:space="preserve"> HYPERLINK "https://sudact.ru/law/zhk-rf/razdel-iv/glava-10/statia-109.1/" \o "ЖК РФ &gt;  Раздел IV. Специализированный жилищный фонд &gt; Глава 10. Предоставление специализированных жилых помещений и пользование ими &gt; 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\t "https://sudact.ru/regular/doc/K9VcVApG2VrJ/_blank" </w:instrText>
      </w:r>
      <w:r>
        <w:rPr>
          <w:rFonts w:hint="default" w:ascii="Times New Roman" w:hAnsi="Times New Roman" w:eastAsia="SimSun" w:cs="Times New Roman"/>
          <w:i w:val="0"/>
          <w:iCs w:val="0"/>
          <w:caps w:val="0"/>
          <w:color w:val="auto"/>
          <w:spacing w:val="0"/>
          <w:kern w:val="0"/>
          <w:sz w:val="28"/>
          <w:szCs w:val="28"/>
          <w:u w:val="none"/>
          <w:lang w:val="en-US" w:eastAsia="zh-CN" w:bidi="ar"/>
        </w:rPr>
        <w:fldChar w:fldCharType="separate"/>
      </w:r>
      <w:r>
        <w:rPr>
          <w:rStyle w:val="5"/>
          <w:rFonts w:hint="default" w:ascii="Times New Roman" w:hAnsi="Times New Roman" w:eastAsia="SimSun" w:cs="Times New Roman"/>
          <w:i w:val="0"/>
          <w:iCs w:val="0"/>
          <w:caps w:val="0"/>
          <w:color w:val="auto"/>
          <w:spacing w:val="0"/>
          <w:sz w:val="28"/>
          <w:szCs w:val="28"/>
          <w:u w:val="none"/>
        </w:rPr>
        <w:t>109.1</w:t>
      </w:r>
      <w:r>
        <w:rPr>
          <w:rFonts w:hint="default" w:ascii="Times New Roman" w:hAnsi="Times New Roman" w:eastAsia="SimSun" w:cs="Times New Roman"/>
          <w:i w:val="0"/>
          <w:iCs w:val="0"/>
          <w:caps w:val="0"/>
          <w:color w:val="auto"/>
          <w:spacing w:val="0"/>
          <w:kern w:val="0"/>
          <w:sz w:val="28"/>
          <w:szCs w:val="28"/>
          <w:u w:val="none"/>
          <w:lang w:val="en-US" w:eastAsia="zh-CN" w:bidi="ar"/>
        </w:rPr>
        <w:fldChar w:fldCharType="end"/>
      </w:r>
      <w:r>
        <w:rPr>
          <w:rFonts w:hint="default" w:ascii="Times New Roman" w:hAnsi="Times New Roman" w:eastAsia="SimSun" w:cs="Times New Roman"/>
          <w:i w:val="0"/>
          <w:iCs w:val="0"/>
          <w:caps w:val="0"/>
          <w:color w:val="auto"/>
          <w:spacing w:val="0"/>
          <w:kern w:val="0"/>
          <w:sz w:val="28"/>
          <w:szCs w:val="28"/>
          <w:u w:val="none"/>
          <w:shd w:val="clear" w:fill="FFFFFF"/>
          <w:lang w:val="en-US" w:eastAsia="zh-CN" w:bidi="ar"/>
        </w:rPr>
        <w:t xml:space="preserve"> Жилищного Кодекса Российской Федерации(в редакции ФЗ от 29.02.2012 № 15-ФЗ) </w:t>
      </w:r>
      <w:r>
        <w:rPr>
          <w:rFonts w:hint="default" w:ascii="Times New Roman" w:hAnsi="Times New Roman" w:eastAsia="SimSun" w:cs="Times New Roman"/>
          <w:i/>
          <w:iCs/>
          <w:caps w:val="0"/>
          <w:color w:val="auto"/>
          <w:spacing w:val="0"/>
          <w:kern w:val="0"/>
          <w:sz w:val="28"/>
          <w:szCs w:val="28"/>
          <w:u w:val="none"/>
          <w:shd w:val="clear" w:fill="FFFFFF"/>
          <w:lang w:val="en-US" w:eastAsia="zh-CN" w:bidi="ar"/>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r>
        <w:rPr>
          <w:rFonts w:hint="default" w:ascii="Times New Roman" w:hAnsi="Times New Roman" w:eastAsia="SimSun" w:cs="Times New Roman"/>
          <w:i w:val="0"/>
          <w:iCs w:val="0"/>
          <w:caps w:val="0"/>
          <w:color w:val="auto"/>
          <w:spacing w:val="0"/>
          <w:kern w:val="0"/>
          <w:sz w:val="28"/>
          <w:szCs w:val="28"/>
          <w:u w:val="none"/>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ru-RU" w:eastAsia="zh-CN" w:bidi="ar"/>
        </w:rPr>
      </w:pPr>
      <w:r>
        <w:rPr>
          <w:rFonts w:hint="default" w:ascii="Times New Roman" w:hAnsi="Times New Roman" w:eastAsia="SimSun" w:cs="Times New Roman"/>
          <w:i w:val="0"/>
          <w:iCs w:val="0"/>
          <w:caps w:val="0"/>
          <w:color w:val="auto"/>
          <w:spacing w:val="0"/>
          <w:kern w:val="0"/>
          <w:sz w:val="28"/>
          <w:szCs w:val="28"/>
          <w:u w:val="none"/>
          <w:lang w:val="ru-RU" w:eastAsia="zh-CN" w:bidi="ar"/>
        </w:rPr>
        <w:t xml:space="preserve">Согласно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правовой позицией Конституционного Суда Российской Федерации, изложенной в Определении от 5 февраля 2009 года </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250-О-П, о</w:t>
      </w:r>
      <w:r>
        <w:rPr>
          <w:rFonts w:hint="default" w:ascii="Times New Roman" w:hAnsi="Times New Roman" w:eastAsia="SimSun" w:cs="Times New Roman"/>
          <w:i/>
          <w:iCs/>
          <w:caps w:val="0"/>
          <w:color w:val="000000"/>
          <w:spacing w:val="0"/>
          <w:kern w:val="0"/>
          <w:sz w:val="28"/>
          <w:szCs w:val="28"/>
          <w:shd w:val="clear" w:fill="FFFFFF"/>
          <w:lang w:val="en-US" w:eastAsia="zh-CN" w:bidi="ar"/>
        </w:rPr>
        <w:t>беспечение детей-сирот и детей, оставшихся без попечения родителей,  жилыми помещениями не ниже установленных социальных норм может быть возложено на органы местного самоуправления в случае наделения их соответствующими полномочиями в порядке, установленном Федеральным законом</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auto"/>
          <w:spacing w:val="0"/>
          <w:kern w:val="0"/>
          <w:sz w:val="28"/>
          <w:szCs w:val="28"/>
          <w:u w:val="none"/>
          <w:shd w:val="clear" w:fill="FFFFFF"/>
          <w:lang w:val="en-US" w:eastAsia="zh-CN" w:bidi="ar"/>
        </w:rPr>
        <w:t>Пунктами "ж", "к" статьи </w:t>
      </w:r>
      <w:r>
        <w:rPr>
          <w:rFonts w:hint="default" w:ascii="Times New Roman" w:hAnsi="Times New Roman" w:eastAsia="SimSun" w:cs="Times New Roman"/>
          <w:i w:val="0"/>
          <w:iCs w:val="0"/>
          <w:caps w:val="0"/>
          <w:color w:val="auto"/>
          <w:spacing w:val="0"/>
          <w:kern w:val="0"/>
          <w:sz w:val="28"/>
          <w:szCs w:val="28"/>
          <w:u w:val="none"/>
          <w:lang w:val="en-US" w:eastAsia="zh-CN" w:bidi="ar"/>
        </w:rPr>
        <w:fldChar w:fldCharType="begin"/>
      </w:r>
      <w:r>
        <w:rPr>
          <w:rFonts w:hint="default" w:ascii="Times New Roman" w:hAnsi="Times New Roman" w:eastAsia="SimSun" w:cs="Times New Roman"/>
          <w:i w:val="0"/>
          <w:iCs w:val="0"/>
          <w:caps w:val="0"/>
          <w:color w:val="auto"/>
          <w:spacing w:val="0"/>
          <w:kern w:val="0"/>
          <w:sz w:val="28"/>
          <w:szCs w:val="28"/>
          <w:u w:val="none"/>
          <w:lang w:val="en-US" w:eastAsia="zh-CN" w:bidi="ar"/>
        </w:rPr>
        <w:instrText xml:space="preserve"> HYPERLINK "https://sudact.ru/law/konstitutsiia/" \l "dsLUhzH6a4oO" \o "Конституция &gt;  Раздел I &gt; Глава 3. Федеративное устройство &gt; Статья 72" \t "https://sudact.ru/regular/doc/K9VcVApG2VrJ/_blank" </w:instrText>
      </w:r>
      <w:r>
        <w:rPr>
          <w:rFonts w:hint="default" w:ascii="Times New Roman" w:hAnsi="Times New Roman" w:eastAsia="SimSun" w:cs="Times New Roman"/>
          <w:i w:val="0"/>
          <w:iCs w:val="0"/>
          <w:caps w:val="0"/>
          <w:color w:val="auto"/>
          <w:spacing w:val="0"/>
          <w:kern w:val="0"/>
          <w:sz w:val="28"/>
          <w:szCs w:val="28"/>
          <w:u w:val="none"/>
          <w:lang w:val="en-US" w:eastAsia="zh-CN" w:bidi="ar"/>
        </w:rPr>
        <w:fldChar w:fldCharType="separate"/>
      </w:r>
      <w:r>
        <w:rPr>
          <w:rStyle w:val="5"/>
          <w:rFonts w:hint="default" w:ascii="Times New Roman" w:hAnsi="Times New Roman" w:eastAsia="SimSun" w:cs="Times New Roman"/>
          <w:i w:val="0"/>
          <w:iCs w:val="0"/>
          <w:caps w:val="0"/>
          <w:color w:val="auto"/>
          <w:spacing w:val="0"/>
          <w:sz w:val="28"/>
          <w:szCs w:val="28"/>
          <w:u w:val="none"/>
        </w:rPr>
        <w:t>72 Конституции</w:t>
      </w:r>
      <w:r>
        <w:rPr>
          <w:rFonts w:hint="default" w:ascii="Times New Roman" w:hAnsi="Times New Roman" w:eastAsia="SimSun" w:cs="Times New Roman"/>
          <w:i w:val="0"/>
          <w:iCs w:val="0"/>
          <w:caps w:val="0"/>
          <w:color w:val="auto"/>
          <w:spacing w:val="0"/>
          <w:kern w:val="0"/>
          <w:sz w:val="28"/>
          <w:szCs w:val="28"/>
          <w:u w:val="none"/>
          <w:lang w:val="en-US" w:eastAsia="zh-CN" w:bidi="ar"/>
        </w:rPr>
        <w:fldChar w:fldCharType="end"/>
      </w:r>
      <w:r>
        <w:rPr>
          <w:rFonts w:hint="default" w:ascii="Times New Roman" w:hAnsi="Times New Roman" w:eastAsia="SimSun" w:cs="Times New Roman"/>
          <w:i w:val="0"/>
          <w:iCs w:val="0"/>
          <w:caps w:val="0"/>
          <w:color w:val="auto"/>
          <w:spacing w:val="0"/>
          <w:kern w:val="0"/>
          <w:sz w:val="28"/>
          <w:szCs w:val="28"/>
          <w:u w:val="none"/>
          <w:shd w:val="clear" w:fill="FFFFFF"/>
          <w:lang w:val="en-US" w:eastAsia="zh-CN" w:bidi="ar"/>
        </w:rPr>
        <w:t xml:space="preserve"> Российской Федерации защита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семьи и детства, социальная защита и жилищное законодательство отнесены к совместному ведению Российской Федерации и субъектов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В соответствии со статьей 19 Федерального закона от 06.10.2003 </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131-ФЗ </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Об общих принципах организации местного самоуправления в Российской Федерации</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i/>
          <w:iCs/>
          <w:caps w:val="0"/>
          <w:color w:val="000000"/>
          <w:spacing w:val="0"/>
          <w:kern w:val="0"/>
          <w:sz w:val="28"/>
          <w:szCs w:val="28"/>
          <w:shd w:val="clear" w:fill="FFFFFF"/>
          <w:lang w:val="en-US" w:eastAsia="zh-CN" w:bidi="ar"/>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39" w:firstLineChars="157"/>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Наделение органов местного самоуправления отдельными государственными полномочиями субъектов Российской Федерации осуществляется законами субъектов Российской Федерации. </w:t>
      </w:r>
    </w:p>
    <w:p>
      <w:pPr>
        <w:bidi w:val="0"/>
        <w:ind w:left="0" w:leftChars="0" w:firstLine="397" w:firstLineChars="142"/>
        <w:jc w:val="both"/>
        <w:rPr>
          <w:rFonts w:hint="default" w:ascii="Times New Roman" w:hAnsi="Times New Roman" w:eastAsia="SimSun" w:cs="Times New Roman"/>
          <w:i w:val="0"/>
          <w:iCs w:val="0"/>
          <w:caps w:val="0"/>
          <w:color w:val="2D2D2D"/>
          <w:spacing w:val="0"/>
          <w:sz w:val="28"/>
          <w:szCs w:val="28"/>
          <w:shd w:val="clear" w:fill="FFFFFF"/>
          <w:lang w:val="ru-RU"/>
        </w:rPr>
      </w:pPr>
      <w:r>
        <w:rPr>
          <w:rFonts w:hint="default" w:ascii="Times New Roman" w:hAnsi="Times New Roman" w:cs="Times New Roman"/>
          <w:sz w:val="28"/>
          <w:szCs w:val="28"/>
          <w:lang w:val="ru-RU"/>
        </w:rPr>
        <w:t>В соответствии с п. 4 ст. 2 Закона Приморского края от</w:t>
      </w:r>
      <w:r>
        <w:rPr>
          <w:rFonts w:hint="default" w:ascii="Times New Roman" w:hAnsi="Times New Roman" w:cs="Times New Roman"/>
          <w:sz w:val="28"/>
          <w:szCs w:val="28"/>
        </w:rPr>
        <w:t xml:space="preserve"> 6 декабря 2018 года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412-КЗ</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eastAsia="SimSun" w:cs="Times New Roman"/>
          <w:i/>
          <w:iCs/>
          <w:caps w:val="0"/>
          <w:color w:val="2D2D2D"/>
          <w:spacing w:val="0"/>
          <w:sz w:val="28"/>
          <w:szCs w:val="28"/>
          <w:shd w:val="clear" w:fill="FFFFFF"/>
        </w:rPr>
        <w:t xml:space="preserve">формирование муниципального специализированного жилищного фонда в целях предоставления жилых помещений данного фонда детям-сиротам, детям, оставшимся без попечения родителей, лицам из числа детей-сирот и детей, оставшихся без попечения родителей, а также лицам,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w:t>
      </w:r>
      <w:r>
        <w:rPr>
          <w:rFonts w:hint="default" w:ascii="Times New Roman" w:hAnsi="Times New Roman" w:eastAsia="SimSun" w:cs="Times New Roman"/>
          <w:i/>
          <w:iCs/>
          <w:caps w:val="0"/>
          <w:color w:val="2D2D2D"/>
          <w:spacing w:val="0"/>
          <w:sz w:val="28"/>
          <w:szCs w:val="28"/>
          <w:shd w:val="clear" w:fill="FFFFFF"/>
          <w:lang w:val="ru-RU"/>
        </w:rPr>
        <w:t>возложено на органы местного самоуправления Приморского края</w:t>
      </w:r>
      <w:r>
        <w:rPr>
          <w:rFonts w:hint="default" w:ascii="Times New Roman" w:hAnsi="Times New Roman" w:eastAsia="SimSun" w:cs="Times New Roman"/>
          <w:i w:val="0"/>
          <w:iCs w:val="0"/>
          <w:caps w:val="0"/>
          <w:color w:val="2D2D2D"/>
          <w:spacing w:val="0"/>
          <w:sz w:val="28"/>
          <w:szCs w:val="28"/>
          <w:shd w:val="clear" w:fill="FFFFFF"/>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397" w:firstLineChars="142"/>
        <w:jc w:val="both"/>
        <w:textAlignment w:val="auto"/>
        <w:rPr>
          <w:rFonts w:hint="default" w:cs="Times New Roman"/>
          <w:sz w:val="28"/>
          <w:szCs w:val="28"/>
          <w:lang w:val="ru-RU"/>
        </w:rPr>
      </w:pPr>
      <w:r>
        <w:rPr>
          <w:rFonts w:hint="default" w:ascii="Times New Roman" w:hAnsi="Times New Roman" w:cs="Times New Roman"/>
          <w:sz w:val="28"/>
          <w:szCs w:val="28"/>
          <w:lang w:val="ru-RU"/>
        </w:rPr>
        <w:t xml:space="preserve">В соответствии с п. 4 ст. </w:t>
      </w:r>
      <w:r>
        <w:rPr>
          <w:rFonts w:hint="default" w:cs="Times New Roman"/>
          <w:sz w:val="28"/>
          <w:szCs w:val="28"/>
          <w:lang w:val="ru-RU"/>
        </w:rPr>
        <w:t>3</w:t>
      </w:r>
      <w:r>
        <w:rPr>
          <w:rFonts w:hint="default" w:ascii="Times New Roman" w:hAnsi="Times New Roman" w:cs="Times New Roman"/>
          <w:sz w:val="28"/>
          <w:szCs w:val="28"/>
          <w:lang w:val="ru-RU"/>
        </w:rPr>
        <w:t xml:space="preserve"> Закона Приморского края №</w:t>
      </w:r>
      <w:r>
        <w:rPr>
          <w:rFonts w:hint="default" w:ascii="Times New Roman" w:hAnsi="Times New Roman" w:cs="Times New Roman"/>
          <w:sz w:val="28"/>
          <w:szCs w:val="28"/>
        </w:rPr>
        <w:t xml:space="preserve"> 412-КЗ</w:t>
      </w:r>
      <w:r>
        <w:rPr>
          <w:rFonts w:hint="default" w:cs="Times New Roman"/>
          <w:sz w:val="28"/>
          <w:szCs w:val="28"/>
          <w:lang w:val="ru-RU"/>
        </w:rPr>
        <w:t xml:space="preserve"> Владивостокский городской округ включен в перечень муниципальных образований Приморского края, наделенных вышеуказанными полномочиями.</w:t>
      </w:r>
    </w:p>
    <w:p>
      <w:pPr>
        <w:keepNext w:val="0"/>
        <w:keepLines w:val="0"/>
        <w:widowControl/>
        <w:suppressLineNumbers w:val="0"/>
        <w:shd w:val="clear" w:fill="FFFFFF"/>
        <w:spacing w:before="0" w:beforeAutospacing="0" w:line="315" w:lineRule="atLeast"/>
        <w:ind w:left="0" w:firstLine="540"/>
        <w:jc w:val="both"/>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cs="Times New Roman"/>
          <w:color w:val="auto"/>
          <w:sz w:val="28"/>
          <w:szCs w:val="28"/>
          <w:lang w:val="ru-RU"/>
        </w:rPr>
        <w:t xml:space="preserve">Согласно ч. 2-3 ст. 40 Конституции РФ </w:t>
      </w:r>
      <w:r>
        <w:rPr>
          <w:rFonts w:hint="default" w:ascii="Times New Roman" w:hAnsi="Times New Roman" w:eastAsia="Tahoma" w:cs="Times New Roman"/>
          <w:i/>
          <w:iCs/>
          <w:caps w:val="0"/>
          <w:color w:val="auto"/>
          <w:spacing w:val="0"/>
          <w:sz w:val="28"/>
          <w:szCs w:val="28"/>
          <w:shd w:val="clear" w:fill="FFFFFF"/>
        </w:rPr>
        <w:t>Органы государственной власти и органы местного самоуправления создают условия для осуществления права на жилище.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r>
        <w:rPr>
          <w:rFonts w:hint="default" w:ascii="Times New Roman" w:hAnsi="Times New Roman" w:eastAsia="Tahoma" w:cs="Times New Roman"/>
          <w:i w:val="0"/>
          <w:iCs w:val="0"/>
          <w:caps w:val="0"/>
          <w:color w:val="auto"/>
          <w:spacing w:val="0"/>
          <w:sz w:val="28"/>
          <w:szCs w:val="28"/>
          <w:shd w:val="clear" w:fill="FFFFFF"/>
        </w:rPr>
        <w:t>.</w:t>
      </w:r>
    </w:p>
    <w:p>
      <w:pPr>
        <w:keepNext w:val="0"/>
        <w:keepLines w:val="0"/>
        <w:widowControl/>
        <w:suppressLineNumbers w:val="0"/>
        <w:shd w:val="clear" w:fill="FFFFFF"/>
        <w:spacing w:before="0" w:beforeAutospacing="0" w:line="315" w:lineRule="atLeast"/>
        <w:ind w:left="0" w:firstLine="540"/>
        <w:jc w:val="both"/>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В соответствии с требованиями пунктов 1 и 7 статьи 8 Федерального закона  </w:t>
      </w:r>
      <w:r>
        <w:rPr>
          <w:rFonts w:hint="default" w:ascii="Times New Roman" w:hAnsi="Times New Roman" w:eastAsia="SimSun"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159-ФЗ </w:t>
      </w:r>
      <w:r>
        <w:rPr>
          <w:rFonts w:hint="default" w:ascii="Times New Roman" w:hAnsi="Times New Roman" w:eastAsia="SimSun" w:cs="Times New Roman"/>
          <w:i/>
          <w:iCs/>
          <w:caps w:val="0"/>
          <w:color w:val="000000"/>
          <w:spacing w:val="0"/>
          <w:kern w:val="0"/>
          <w:sz w:val="28"/>
          <w:szCs w:val="28"/>
          <w:shd w:val="clear" w:fill="FFFFFF"/>
          <w:lang w:val="en-US" w:eastAsia="zh-CN" w:bidi="ar"/>
        </w:rPr>
        <w:t>жилое помещение предоставляется гражданам указанной категории безвозмездно и однократно. Оно должно предоставляться на территории населенного пункта по месту жительства лиц из числа детей-сирот и детей, оставшихся без попечения родителей, быть благоустроенным применительно к условиям соответствующего населенного пункта и соответствовать норме предоставления жилого помещения, применяемой для договоров социального найма</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line="315" w:lineRule="atLeast"/>
        <w:ind w:left="0" w:firstLine="540"/>
        <w:jc w:val="both"/>
        <w:rPr>
          <w:rFonts w:hint="default" w:ascii="Times New Roman" w:hAnsi="Times New Roman" w:eastAsia="Tahoma" w:cs="Times New Roman"/>
          <w:i w:val="0"/>
          <w:iCs w:val="0"/>
          <w:caps w:val="0"/>
          <w:color w:val="auto"/>
          <w:spacing w:val="0"/>
          <w:sz w:val="28"/>
          <w:szCs w:val="28"/>
          <w:shd w:val="clear" w:fill="FFFFFF"/>
          <w:lang w:val="ru-RU"/>
        </w:rPr>
      </w:pPr>
      <w:r>
        <w:rPr>
          <w:rFonts w:hint="default" w:ascii="Times New Roman" w:hAnsi="Times New Roman" w:eastAsia="Tahoma" w:cs="Times New Roman"/>
          <w:i w:val="0"/>
          <w:iCs w:val="0"/>
          <w:caps w:val="0"/>
          <w:color w:val="auto"/>
          <w:spacing w:val="0"/>
          <w:sz w:val="28"/>
          <w:szCs w:val="28"/>
          <w:shd w:val="clear" w:fill="FFFFFF"/>
          <w:lang w:val="ru-RU"/>
        </w:rPr>
        <w:t>Пунктом 1 Решения Думы г. Владивостока от 29.09.2005 № 94 на территории г. Владивостока  установлена норма предоставления площади жилого помещения  по договору социального найма в размере 18 кв.м. на одного человека.</w:t>
      </w:r>
    </w:p>
    <w:p>
      <w:pPr>
        <w:keepNext w:val="0"/>
        <w:keepLines w:val="0"/>
        <w:widowControl/>
        <w:suppressLineNumbers w:val="0"/>
        <w:shd w:val="clear" w:fill="FFFFFF"/>
        <w:spacing w:before="0" w:beforeAutospacing="0" w:line="315" w:lineRule="atLeast"/>
        <w:ind w:left="0" w:firstLine="540"/>
        <w:jc w:val="both"/>
        <w:rPr>
          <w:rFonts w:hint="default" w:ascii="Times New Roman" w:hAnsi="Times New Roman" w:eastAsia="Tahoma" w:cs="Times New Roman"/>
          <w:i w:val="0"/>
          <w:iCs w:val="0"/>
          <w:caps w:val="0"/>
          <w:color w:val="auto"/>
          <w:spacing w:val="0"/>
          <w:sz w:val="28"/>
          <w:szCs w:val="28"/>
          <w:shd w:val="clear" w:fill="FFFFFF"/>
          <w:lang w:val="ru-RU"/>
        </w:rPr>
      </w:pPr>
      <w:r>
        <w:rPr>
          <w:rFonts w:hint="default" w:ascii="Times New Roman" w:hAnsi="Times New Roman" w:eastAsia="Tahoma" w:cs="Times New Roman"/>
          <w:i w:val="0"/>
          <w:iCs w:val="0"/>
          <w:caps w:val="0"/>
          <w:color w:val="auto"/>
          <w:spacing w:val="0"/>
          <w:sz w:val="28"/>
          <w:szCs w:val="28"/>
          <w:shd w:val="clear" w:fill="FFFFFF"/>
          <w:lang w:val="ru-RU"/>
        </w:rPr>
        <w:t xml:space="preserve">Несмотря на соответствующее обращение в Администрацию г. Владивостока до настоящего времени государственная гарантия о предоставлении жилого помещения </w:t>
      </w:r>
      <w:r>
        <w:rPr>
          <w:rFonts w:hint="default" w:ascii="Times New Roman" w:hAnsi="Times New Roman" w:eastAsia="Tahoma" w:cs="Times New Roman"/>
          <w:i w:val="0"/>
          <w:iCs w:val="0"/>
          <w:color w:val="auto"/>
          <w:spacing w:val="0"/>
          <w:sz w:val="28"/>
          <w:szCs w:val="28"/>
          <w:shd w:val="clear" w:fill="FFFFFF"/>
          <w:lang w:val="ru-RU"/>
        </w:rPr>
        <w:t>Го</w:t>
      </w:r>
      <w:r>
        <w:rPr>
          <w:rFonts w:hint="default" w:eastAsia="Tahoma" w:cs="Times New Roman"/>
          <w:i w:val="0"/>
          <w:iCs w:val="0"/>
          <w:color w:val="auto"/>
          <w:spacing w:val="0"/>
          <w:sz w:val="28"/>
          <w:szCs w:val="28"/>
          <w:shd w:val="clear" w:fill="FFFFFF"/>
          <w:lang w:val="ru-RU"/>
        </w:rPr>
        <w:t xml:space="preserve"> ....</w:t>
      </w:r>
      <w:r>
        <w:rPr>
          <w:rFonts w:hint="default" w:ascii="Times New Roman" w:hAnsi="Times New Roman" w:eastAsia="Tahoma" w:cs="Times New Roman"/>
          <w:i w:val="0"/>
          <w:iCs w:val="0"/>
          <w:color w:val="auto"/>
          <w:spacing w:val="0"/>
          <w:sz w:val="28"/>
          <w:szCs w:val="28"/>
          <w:shd w:val="clear" w:fill="FFFFFF"/>
          <w:lang w:val="ru-RU"/>
        </w:rPr>
        <w:t xml:space="preserve"> </w:t>
      </w:r>
      <w:r>
        <w:rPr>
          <w:rFonts w:hint="default" w:ascii="Times New Roman" w:hAnsi="Times New Roman" w:eastAsia="Tahoma" w:cs="Times New Roman"/>
          <w:i w:val="0"/>
          <w:iCs w:val="0"/>
          <w:caps w:val="0"/>
          <w:color w:val="auto"/>
          <w:spacing w:val="0"/>
          <w:sz w:val="28"/>
          <w:szCs w:val="28"/>
          <w:shd w:val="clear" w:fill="FFFFFF"/>
          <w:lang w:val="ru-RU"/>
        </w:rPr>
        <w:t>М.А., как лицу из числа детей-сирот и детей, оставшихся без попечения родителей, не исполнена.</w:t>
      </w:r>
    </w:p>
    <w:p>
      <w:pPr>
        <w:keepNext w:val="0"/>
        <w:keepLines w:val="0"/>
        <w:widowControl/>
        <w:suppressLineNumbers w:val="0"/>
        <w:shd w:val="clear" w:fill="FFFFFF"/>
        <w:spacing w:before="0" w:beforeAutospacing="0" w:line="315" w:lineRule="atLeast"/>
        <w:ind w:left="0" w:firstLine="540"/>
        <w:jc w:val="both"/>
        <w:rPr>
          <w:rFonts w:hint="default" w:ascii="Times New Roman" w:hAnsi="Times New Roman" w:eastAsia="Tahoma" w:cs="Times New Roman"/>
          <w:i w:val="0"/>
          <w:iCs w:val="0"/>
          <w:caps w:val="0"/>
          <w:color w:val="auto"/>
          <w:spacing w:val="0"/>
          <w:sz w:val="28"/>
          <w:szCs w:val="28"/>
          <w:shd w:val="clear" w:fill="FFFFFF"/>
          <w:lang w:val="ru-RU"/>
        </w:rPr>
      </w:pPr>
      <w:r>
        <w:rPr>
          <w:rFonts w:hint="default" w:ascii="Times New Roman" w:hAnsi="Times New Roman" w:eastAsia="Tahoma" w:cs="Times New Roman"/>
          <w:i w:val="0"/>
          <w:iCs w:val="0"/>
          <w:caps w:val="0"/>
          <w:color w:val="auto"/>
          <w:spacing w:val="0"/>
          <w:sz w:val="28"/>
          <w:szCs w:val="28"/>
          <w:shd w:val="clear" w:fill="FFFFFF"/>
          <w:lang w:val="ru-RU"/>
        </w:rPr>
        <w:t>Руководствуясь ст. 131 и 132 ГПК РФ, -</w:t>
      </w:r>
    </w:p>
    <w:p>
      <w:pPr>
        <w:keepNext w:val="0"/>
        <w:keepLines w:val="0"/>
        <w:widowControl/>
        <w:suppressLineNumbers w:val="0"/>
        <w:shd w:val="clear" w:fill="FFFFFF"/>
        <w:spacing w:before="0" w:beforeAutospacing="0" w:line="315" w:lineRule="atLeast"/>
        <w:ind w:left="0" w:firstLine="540"/>
        <w:jc w:val="center"/>
        <w:rPr>
          <w:rFonts w:hint="default" w:eastAsia="sans-serif" w:cs="Times New Roman"/>
          <w:b w:val="0"/>
          <w:bCs w:val="0"/>
          <w:i w:val="0"/>
          <w:color w:val="auto"/>
          <w:spacing w:val="0"/>
          <w:kern w:val="0"/>
          <w:sz w:val="28"/>
          <w:szCs w:val="28"/>
          <w:shd w:val="clear" w:fill="FFFFFF"/>
          <w:lang w:val="ru-RU" w:eastAsia="zh-CN" w:bidi="ar"/>
        </w:rPr>
      </w:pP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eastAsia="sans-serif" w:cs="Times New Roman"/>
          <w:b w:val="0"/>
          <w:bCs w:val="0"/>
          <w:i w:val="0"/>
          <w:color w:val="auto"/>
          <w:spacing w:val="0"/>
          <w:kern w:val="0"/>
          <w:sz w:val="28"/>
          <w:szCs w:val="28"/>
          <w:shd w:val="clear" w:fill="FFFFFF"/>
          <w:lang w:val="ru-RU" w:eastAsia="zh-CN" w:bidi="ar"/>
        </w:rPr>
        <w:t>ПРОШУ:</w:t>
      </w:r>
    </w:p>
    <w:p>
      <w:pPr>
        <w:keepNext w:val="0"/>
        <w:keepLines w:val="0"/>
        <w:widowControl/>
        <w:suppressLineNumbers w:val="0"/>
        <w:shd w:val="clear" w:fill="FFFFFF"/>
        <w:spacing w:before="0" w:beforeAutospacing="0" w:line="315" w:lineRule="atLeast"/>
        <w:ind w:left="0" w:firstLine="540"/>
        <w:jc w:val="both"/>
        <w:rPr>
          <w:rFonts w:hint="default" w:eastAsia="sans-serif" w:cs="Times New Roman"/>
          <w:b w:val="0"/>
          <w:bCs w:val="0"/>
          <w:i w:val="0"/>
          <w:color w:val="auto"/>
          <w:spacing w:val="0"/>
          <w:kern w:val="0"/>
          <w:sz w:val="28"/>
          <w:szCs w:val="28"/>
          <w:shd w:val="clear" w:fill="FFFFFF"/>
          <w:lang w:val="ru-RU" w:eastAsia="zh-CN" w:bidi="ar"/>
        </w:rPr>
      </w:pPr>
    </w:p>
    <w:p>
      <w:pPr>
        <w:keepNext w:val="0"/>
        <w:keepLines w:val="0"/>
        <w:widowControl/>
        <w:suppressLineNumbers w:val="0"/>
        <w:shd w:val="clear" w:fill="FFFFFF"/>
        <w:spacing w:before="0" w:beforeAutospacing="0" w:line="315" w:lineRule="atLeast"/>
        <w:ind w:firstLine="708" w:firstLineChars="0"/>
        <w:jc w:val="both"/>
        <w:rPr>
          <w:rFonts w:hint="default" w:eastAsia="sans-serif" w:cs="Times New Roman"/>
          <w:b w:val="0"/>
          <w:bCs w:val="0"/>
          <w:i w:val="0"/>
          <w:color w:val="auto"/>
          <w:spacing w:val="0"/>
          <w:kern w:val="0"/>
          <w:sz w:val="28"/>
          <w:szCs w:val="28"/>
          <w:shd w:val="clear" w:fill="FFFFFF"/>
          <w:lang w:val="ru-RU" w:eastAsia="zh-CN" w:bidi="ar"/>
        </w:rPr>
      </w:pPr>
      <w:r>
        <w:rPr>
          <w:rFonts w:hint="default" w:eastAsia="sans-serif" w:cs="Times New Roman"/>
          <w:b w:val="0"/>
          <w:bCs w:val="0"/>
          <w:i w:val="0"/>
          <w:color w:val="auto"/>
          <w:spacing w:val="0"/>
          <w:kern w:val="0"/>
          <w:sz w:val="28"/>
          <w:szCs w:val="28"/>
          <w:shd w:val="clear" w:fill="FFFFFF"/>
          <w:lang w:val="ru-RU" w:eastAsia="zh-CN" w:bidi="ar"/>
        </w:rPr>
        <w:t>Возложить на Администрацию г. Владивостока обязанность предоставить Го ...., 02.03.1991 года рождения благоустроенное жилое помещение специализированного жилищного фонда по договору социального найма специализированного жилого помещения, отвечающего санитарным и техническим правилам и нормам, площадью не менее 18 кв.м, находящееся в границах Владивостокского городского округа.</w:t>
      </w:r>
    </w:p>
    <w:p>
      <w:pPr>
        <w:keepNext w:val="0"/>
        <w:keepLines w:val="0"/>
        <w:widowControl/>
        <w:suppressLineNumbers w:val="0"/>
        <w:shd w:val="clear" w:fill="FFFFFF"/>
        <w:spacing w:before="0" w:beforeAutospacing="0" w:line="315" w:lineRule="atLeast"/>
        <w:jc w:val="both"/>
        <w:rPr>
          <w:rFonts w:hint="default" w:eastAsia="sans-serif" w:cs="Times New Roman"/>
          <w:b w:val="0"/>
          <w:bCs w:val="0"/>
          <w:i w:val="0"/>
          <w:color w:val="auto"/>
          <w:spacing w:val="0"/>
          <w:kern w:val="0"/>
          <w:sz w:val="28"/>
          <w:szCs w:val="28"/>
          <w:shd w:val="clear" w:fill="FFFFFF"/>
          <w:lang w:val="ru-RU" w:eastAsia="zh-CN" w:bidi="ar"/>
        </w:rPr>
      </w:pPr>
    </w:p>
    <w:p>
      <w:pPr>
        <w:keepNext w:val="0"/>
        <w:keepLines w:val="0"/>
        <w:widowControl/>
        <w:suppressLineNumbers w:val="0"/>
        <w:shd w:val="clear" w:fill="FFFFFF"/>
        <w:spacing w:before="0" w:beforeAutospacing="0" w:line="315" w:lineRule="atLeast"/>
        <w:jc w:val="both"/>
        <w:rPr>
          <w:rFonts w:hint="default" w:eastAsia="SimSun" w:cs="Times New Roman"/>
          <w:i w:val="0"/>
          <w:caps w:val="0"/>
          <w:color w:val="000000"/>
          <w:spacing w:val="0"/>
          <w:sz w:val="28"/>
          <w:szCs w:val="28"/>
          <w:u w:val="single"/>
          <w:shd w:val="clear" w:fill="FFFFFF"/>
          <w:lang w:val="ru-RU"/>
        </w:rPr>
      </w:pPr>
      <w:r>
        <w:rPr>
          <w:rFonts w:hint="default" w:eastAsia="SimSun" w:cs="Times New Roman"/>
          <w:i w:val="0"/>
          <w:caps w:val="0"/>
          <w:color w:val="000000"/>
          <w:spacing w:val="0"/>
          <w:sz w:val="28"/>
          <w:szCs w:val="28"/>
          <w:u w:val="single"/>
          <w:shd w:val="clear" w:fill="FFFFFF"/>
          <w:lang w:val="ru-RU"/>
        </w:rPr>
        <w:t xml:space="preserve">Приложение: </w:t>
      </w:r>
    </w:p>
    <w:p>
      <w:pPr>
        <w:keepNext w:val="0"/>
        <w:keepLines w:val="0"/>
        <w:widowControl/>
        <w:numPr>
          <w:ilvl w:val="0"/>
          <w:numId w:val="1"/>
        </w:numPr>
        <w:suppressLineNumbers w:val="0"/>
        <w:shd w:val="clear" w:fill="FFFFFF"/>
        <w:spacing w:before="0" w:beforeAutospacing="0" w:line="315" w:lineRule="atLeast"/>
        <w:ind w:left="425" w:leftChars="0" w:hanging="425" w:firstLineChars="0"/>
        <w:jc w:val="both"/>
        <w:rPr>
          <w:rFonts w:hint="default" w:eastAsia="SimSun" w:cs="Times New Roman"/>
          <w:i w:val="0"/>
          <w:caps w:val="0"/>
          <w:color w:val="000000"/>
          <w:spacing w:val="0"/>
          <w:sz w:val="28"/>
          <w:szCs w:val="28"/>
          <w:shd w:val="clear" w:fill="FFFFFF"/>
          <w:lang w:val="ru-RU"/>
        </w:rPr>
      </w:pPr>
      <w:r>
        <w:rPr>
          <w:rFonts w:hint="default" w:eastAsia="SimSun" w:cs="Times New Roman"/>
          <w:i w:val="0"/>
          <w:caps w:val="0"/>
          <w:color w:val="000000"/>
          <w:spacing w:val="0"/>
          <w:sz w:val="28"/>
          <w:szCs w:val="28"/>
          <w:shd w:val="clear" w:fill="FFFFFF"/>
          <w:lang w:val="ru-RU"/>
        </w:rPr>
        <w:t>Квитанция об уплате госпошлины на 1 листе</w:t>
      </w:r>
    </w:p>
    <w:p>
      <w:pPr>
        <w:keepNext w:val="0"/>
        <w:keepLines w:val="0"/>
        <w:widowControl/>
        <w:numPr>
          <w:ilvl w:val="0"/>
          <w:numId w:val="1"/>
        </w:numPr>
        <w:suppressLineNumbers w:val="0"/>
        <w:shd w:val="clear" w:fill="FFFFFF"/>
        <w:spacing w:before="0" w:beforeAutospacing="0" w:line="315" w:lineRule="atLeast"/>
        <w:ind w:left="425" w:leftChars="0" w:hanging="425" w:firstLineChars="0"/>
        <w:jc w:val="both"/>
        <w:rPr>
          <w:rFonts w:hint="default" w:eastAsia="SimSun" w:cs="Times New Roman"/>
          <w:i w:val="0"/>
          <w:caps w:val="0"/>
          <w:color w:val="000000"/>
          <w:spacing w:val="0"/>
          <w:sz w:val="28"/>
          <w:szCs w:val="28"/>
          <w:shd w:val="clear" w:fill="FFFFFF"/>
          <w:lang w:val="ru-RU"/>
        </w:rPr>
      </w:pPr>
      <w:r>
        <w:rPr>
          <w:rFonts w:hint="default" w:eastAsia="SimSun" w:cs="Times New Roman"/>
          <w:i w:val="0"/>
          <w:caps w:val="0"/>
          <w:color w:val="000000"/>
          <w:spacing w:val="0"/>
          <w:sz w:val="28"/>
          <w:szCs w:val="28"/>
          <w:shd w:val="clear" w:fill="FFFFFF"/>
          <w:lang w:val="ru-RU"/>
        </w:rPr>
        <w:t>Квитанция о направлении копии иска ответчику на 1 листе</w:t>
      </w:r>
    </w:p>
    <w:p>
      <w:pPr>
        <w:keepNext w:val="0"/>
        <w:keepLines w:val="0"/>
        <w:widowControl/>
        <w:numPr>
          <w:ilvl w:val="0"/>
          <w:numId w:val="1"/>
        </w:numPr>
        <w:suppressLineNumbers w:val="0"/>
        <w:shd w:val="clear" w:fill="FFFFFF"/>
        <w:spacing w:before="0" w:beforeAutospacing="0" w:line="315" w:lineRule="atLeast"/>
        <w:ind w:left="425" w:leftChars="0" w:hanging="425" w:firstLineChars="0"/>
        <w:jc w:val="both"/>
        <w:rPr>
          <w:rFonts w:hint="default" w:eastAsia="SimSun" w:cs="Times New Roman"/>
          <w:i w:val="0"/>
          <w:caps w:val="0"/>
          <w:color w:val="000000"/>
          <w:spacing w:val="0"/>
          <w:sz w:val="28"/>
          <w:szCs w:val="28"/>
          <w:shd w:val="clear" w:fill="FFFFFF"/>
          <w:lang w:val="ru-RU"/>
        </w:rPr>
      </w:pPr>
      <w:r>
        <w:rPr>
          <w:rFonts w:hint="default" w:eastAsia="SimSun" w:cs="Times New Roman"/>
          <w:i w:val="0"/>
          <w:caps w:val="0"/>
          <w:color w:val="000000"/>
          <w:spacing w:val="0"/>
          <w:sz w:val="28"/>
          <w:szCs w:val="28"/>
          <w:shd w:val="clear" w:fill="FFFFFF"/>
          <w:lang w:val="ru-RU"/>
        </w:rPr>
        <w:t>Постановление администрации г.Владивостока № 112 на 2 листах</w:t>
      </w:r>
    </w:p>
    <w:p>
      <w:pPr>
        <w:keepNext w:val="0"/>
        <w:keepLines w:val="0"/>
        <w:widowControl/>
        <w:numPr>
          <w:ilvl w:val="0"/>
          <w:numId w:val="1"/>
        </w:numPr>
        <w:suppressLineNumbers w:val="0"/>
        <w:shd w:val="clear" w:fill="FFFFFF"/>
        <w:spacing w:before="0" w:beforeAutospacing="0" w:line="315" w:lineRule="atLeast"/>
        <w:ind w:left="425" w:leftChars="0" w:hanging="425" w:firstLineChars="0"/>
        <w:jc w:val="both"/>
        <w:rPr>
          <w:rFonts w:hint="default" w:eastAsia="SimSun" w:cs="Times New Roman"/>
          <w:i w:val="0"/>
          <w:caps w:val="0"/>
          <w:color w:val="000000"/>
          <w:spacing w:val="0"/>
          <w:sz w:val="28"/>
          <w:szCs w:val="28"/>
          <w:shd w:val="clear" w:fill="FFFFFF"/>
          <w:lang w:val="ru-RU"/>
        </w:rPr>
      </w:pPr>
      <w:r>
        <w:rPr>
          <w:rFonts w:hint="default" w:eastAsia="SimSun" w:cs="Times New Roman"/>
          <w:i w:val="0"/>
          <w:caps w:val="0"/>
          <w:color w:val="000000"/>
          <w:spacing w:val="0"/>
          <w:sz w:val="28"/>
          <w:szCs w:val="28"/>
          <w:shd w:val="clear" w:fill="FFFFFF"/>
          <w:lang w:val="ru-RU"/>
        </w:rPr>
        <w:t>Постановление администрации г. Уссурийска № 1055 на 2 листах</w:t>
      </w:r>
    </w:p>
    <w:p>
      <w:pPr>
        <w:keepNext w:val="0"/>
        <w:keepLines w:val="0"/>
        <w:widowControl/>
        <w:numPr>
          <w:ilvl w:val="0"/>
          <w:numId w:val="1"/>
        </w:numPr>
        <w:suppressLineNumbers w:val="0"/>
        <w:shd w:val="clear" w:fill="FFFFFF"/>
        <w:spacing w:before="0" w:beforeAutospacing="0" w:line="315" w:lineRule="atLeast"/>
        <w:ind w:left="425" w:leftChars="0" w:hanging="425" w:firstLineChars="0"/>
        <w:jc w:val="both"/>
        <w:rPr>
          <w:rFonts w:hint="default" w:eastAsia="SimSun" w:cs="Times New Roman"/>
          <w:i w:val="0"/>
          <w:caps w:val="0"/>
          <w:color w:val="000000"/>
          <w:spacing w:val="0"/>
          <w:sz w:val="28"/>
          <w:szCs w:val="28"/>
          <w:shd w:val="clear" w:fill="FFFFFF"/>
          <w:lang w:val="ru-RU"/>
        </w:rPr>
      </w:pPr>
      <w:r>
        <w:rPr>
          <w:rFonts w:hint="default" w:eastAsia="SimSun" w:cs="Times New Roman"/>
          <w:i w:val="0"/>
          <w:color w:val="000000"/>
          <w:spacing w:val="0"/>
          <w:sz w:val="28"/>
          <w:szCs w:val="28"/>
          <w:shd w:val="clear" w:fill="FFFFFF"/>
          <w:lang w:val="ru-RU"/>
        </w:rPr>
        <w:t>К</w:t>
      </w:r>
      <w:r>
        <w:rPr>
          <w:rFonts w:hint="default" w:eastAsia="SimSun" w:cs="Times New Roman"/>
          <w:i w:val="0"/>
          <w:caps w:val="0"/>
          <w:color w:val="000000"/>
          <w:spacing w:val="0"/>
          <w:sz w:val="28"/>
          <w:szCs w:val="28"/>
          <w:shd w:val="clear" w:fill="FFFFFF"/>
          <w:lang w:val="ru-RU"/>
        </w:rPr>
        <w:t>опия паспорта на 1 листе</w:t>
      </w:r>
    </w:p>
    <w:p>
      <w:pPr>
        <w:keepNext w:val="0"/>
        <w:keepLines w:val="0"/>
        <w:widowControl/>
        <w:numPr>
          <w:ilvl w:val="0"/>
          <w:numId w:val="1"/>
        </w:numPr>
        <w:suppressLineNumbers w:val="0"/>
        <w:shd w:val="clear" w:fill="FFFFFF"/>
        <w:spacing w:before="0" w:beforeAutospacing="0" w:line="315" w:lineRule="atLeast"/>
        <w:ind w:left="425" w:leftChars="0" w:hanging="425" w:firstLineChars="0"/>
        <w:jc w:val="both"/>
        <w:rPr>
          <w:rFonts w:hint="default" w:eastAsia="SimSun" w:cs="Times New Roman"/>
          <w:i w:val="0"/>
          <w:caps w:val="0"/>
          <w:color w:val="000000"/>
          <w:spacing w:val="0"/>
          <w:sz w:val="28"/>
          <w:szCs w:val="28"/>
          <w:shd w:val="clear" w:fill="FFFFFF"/>
          <w:lang w:val="ru-RU" w:eastAsia="zh-CN"/>
        </w:rPr>
      </w:pPr>
      <w:r>
        <w:rPr>
          <w:rFonts w:hint="default" w:eastAsia="SimSun" w:cs="Times New Roman"/>
          <w:i w:val="0"/>
          <w:caps w:val="0"/>
          <w:color w:val="000000"/>
          <w:spacing w:val="0"/>
          <w:sz w:val="28"/>
          <w:szCs w:val="28"/>
          <w:shd w:val="clear" w:fill="FFFFFF"/>
          <w:lang w:val="ru-RU"/>
        </w:rPr>
        <w:t>Копия документа о временной регистрации на 1 листе</w:t>
      </w:r>
    </w:p>
    <w:p>
      <w:pPr>
        <w:keepNext w:val="0"/>
        <w:keepLines w:val="0"/>
        <w:widowControl/>
        <w:suppressLineNumbers w:val="0"/>
        <w:shd w:val="clear" w:fill="FFFFFF"/>
        <w:spacing w:before="0" w:beforeAutospacing="0" w:line="315" w:lineRule="atLeast"/>
        <w:jc w:val="both"/>
        <w:rPr>
          <w:rFonts w:hint="default" w:eastAsia="SimSun" w:cs="Times New Roman"/>
          <w:i w:val="0"/>
          <w:caps w:val="0"/>
          <w:color w:val="000000"/>
          <w:spacing w:val="0"/>
          <w:sz w:val="28"/>
          <w:szCs w:val="28"/>
          <w:shd w:val="clear" w:fill="FFFFFF"/>
          <w:lang w:val="ru-RU"/>
        </w:rPr>
      </w:pPr>
      <w:r>
        <w:rPr>
          <w:rFonts w:hint="default" w:eastAsia="SimSun" w:cs="Times New Roman"/>
          <w:i w:val="0"/>
          <w:caps w:val="0"/>
          <w:color w:val="000000"/>
          <w:spacing w:val="0"/>
          <w:sz w:val="28"/>
          <w:szCs w:val="28"/>
          <w:shd w:val="clear" w:fill="FFFFFF"/>
          <w:lang w:val="ru-RU"/>
        </w:rPr>
        <w:t>Всего на ____ листах.</w:t>
      </w:r>
    </w:p>
    <w:p>
      <w:pPr>
        <w:keepNext w:val="0"/>
        <w:keepLines w:val="0"/>
        <w:widowControl/>
        <w:suppressLineNumbers w:val="0"/>
        <w:shd w:val="clear" w:fill="FFFFFF"/>
        <w:spacing w:before="0" w:beforeAutospacing="0" w:line="315" w:lineRule="atLeast"/>
        <w:jc w:val="both"/>
        <w:rPr>
          <w:rFonts w:hint="default" w:eastAsia="sans-serif" w:cs="Times New Roman"/>
          <w:b w:val="0"/>
          <w:bCs w:val="0"/>
          <w:i w:val="0"/>
          <w:color w:val="auto"/>
          <w:spacing w:val="0"/>
          <w:kern w:val="0"/>
          <w:sz w:val="28"/>
          <w:szCs w:val="28"/>
          <w:shd w:val="clear" w:fill="FFFFFF"/>
          <w:lang w:val="ru-RU" w:eastAsia="zh-CN" w:bidi="ar"/>
        </w:rPr>
      </w:pPr>
    </w:p>
    <w:p>
      <w:pPr>
        <w:keepNext w:val="0"/>
        <w:keepLines w:val="0"/>
        <w:widowControl/>
        <w:suppressLineNumbers w:val="0"/>
        <w:shd w:val="clear" w:fill="FFFFFF"/>
        <w:spacing w:before="0" w:beforeAutospacing="0" w:line="315" w:lineRule="atLeast"/>
        <w:jc w:val="both"/>
        <w:rPr>
          <w:rFonts w:hint="default" w:eastAsia="sans-serif" w:cs="Times New Roman"/>
          <w:b w:val="0"/>
          <w:bCs w:val="0"/>
          <w:i w:val="0"/>
          <w:caps w:val="0"/>
          <w:color w:val="auto"/>
          <w:spacing w:val="0"/>
          <w:kern w:val="0"/>
          <w:sz w:val="28"/>
          <w:szCs w:val="28"/>
          <w:shd w:val="clear" w:fill="FFFFFF"/>
          <w:lang w:val="ru-RU" w:eastAsia="zh-CN" w:bidi="ar"/>
        </w:rPr>
      </w:pPr>
      <w:r>
        <w:rPr>
          <w:rFonts w:hint="default" w:eastAsia="sans-serif" w:cs="Times New Roman"/>
          <w:b w:val="0"/>
          <w:bCs w:val="0"/>
          <w:i w:val="0"/>
          <w:caps w:val="0"/>
          <w:color w:val="auto"/>
          <w:spacing w:val="0"/>
          <w:kern w:val="0"/>
          <w:sz w:val="28"/>
          <w:szCs w:val="28"/>
          <w:shd w:val="clear" w:fill="FFFFFF"/>
          <w:lang w:val="ru-RU" w:eastAsia="zh-CN" w:bidi="ar"/>
        </w:rPr>
        <w:t xml:space="preserve">«___» __________ </w:t>
      </w:r>
      <w:bookmarkStart w:id="0" w:name="_GoBack"/>
      <w:bookmarkEnd w:id="0"/>
      <w:r>
        <w:rPr>
          <w:rFonts w:hint="default" w:eastAsia="sans-serif" w:cs="Times New Roman"/>
          <w:b w:val="0"/>
          <w:bCs w:val="0"/>
          <w:i w:val="0"/>
          <w:caps w:val="0"/>
          <w:color w:val="auto"/>
          <w:spacing w:val="0"/>
          <w:kern w:val="0"/>
          <w:sz w:val="28"/>
          <w:szCs w:val="28"/>
          <w:shd w:val="clear" w:fill="FFFFFF"/>
          <w:lang w:val="ru-RU" w:eastAsia="zh-CN" w:bidi="ar"/>
        </w:rPr>
        <w:t xml:space="preserve"> года</w:t>
      </w:r>
    </w:p>
    <w:p>
      <w:pPr>
        <w:keepNext w:val="0"/>
        <w:keepLines w:val="0"/>
        <w:widowControl/>
        <w:suppressLineNumbers w:val="0"/>
        <w:shd w:val="clear" w:fill="FFFFFF"/>
        <w:spacing w:before="0" w:beforeAutospacing="0" w:line="315" w:lineRule="atLeast"/>
        <w:jc w:val="both"/>
        <w:rPr>
          <w:rFonts w:hint="default" w:eastAsia="sans-serif" w:cs="Times New Roman"/>
          <w:b w:val="0"/>
          <w:bCs w:val="0"/>
          <w:i w:val="0"/>
          <w:caps w:val="0"/>
          <w:color w:val="auto"/>
          <w:spacing w:val="0"/>
          <w:kern w:val="0"/>
          <w:sz w:val="28"/>
          <w:szCs w:val="28"/>
          <w:shd w:val="clear" w:fill="FFFFFF"/>
          <w:lang w:val="ru-RU" w:eastAsia="zh-CN" w:bidi="ar"/>
        </w:rPr>
      </w:pPr>
    </w:p>
    <w:p>
      <w:pPr>
        <w:keepNext w:val="0"/>
        <w:keepLines w:val="0"/>
        <w:widowControl/>
        <w:suppressLineNumbers w:val="0"/>
        <w:shd w:val="clear" w:fill="FFFFFF"/>
        <w:wordWrap w:val="0"/>
        <w:spacing w:before="0" w:beforeAutospacing="0" w:line="315" w:lineRule="atLeast"/>
        <w:jc w:val="right"/>
        <w:rPr>
          <w:rFonts w:hint="default" w:eastAsia="sans-serif" w:cs="Times New Roman"/>
          <w:b w:val="0"/>
          <w:bCs w:val="0"/>
          <w:i w:val="0"/>
          <w:caps w:val="0"/>
          <w:color w:val="auto"/>
          <w:spacing w:val="0"/>
          <w:kern w:val="0"/>
          <w:sz w:val="28"/>
          <w:szCs w:val="28"/>
          <w:shd w:val="clear" w:fill="FFFFFF"/>
          <w:lang w:val="ru-RU" w:eastAsia="zh-CN" w:bidi="ar"/>
        </w:rPr>
      </w:pPr>
      <w:r>
        <w:rPr>
          <w:rFonts w:hint="default" w:eastAsia="sans-serif" w:cs="Times New Roman"/>
          <w:b w:val="0"/>
          <w:bCs w:val="0"/>
          <w:i w:val="0"/>
          <w:caps w:val="0"/>
          <w:color w:val="auto"/>
          <w:spacing w:val="0"/>
          <w:kern w:val="0"/>
          <w:sz w:val="28"/>
          <w:szCs w:val="28"/>
          <w:shd w:val="clear" w:fill="FFFFFF"/>
          <w:lang w:val="ru-RU" w:eastAsia="zh-CN" w:bidi="ar"/>
        </w:rPr>
        <w:t>___________________ Го....М.А.</w:t>
      </w:r>
    </w:p>
    <w:p>
      <w:pPr>
        <w:keepNext w:val="0"/>
        <w:keepLines w:val="0"/>
        <w:widowControl/>
        <w:suppressLineNumbers w:val="0"/>
        <w:shd w:val="clear" w:fill="FFFFFF"/>
        <w:wordWrap/>
        <w:spacing w:before="0" w:beforeAutospacing="0" w:line="315" w:lineRule="atLeast"/>
        <w:jc w:val="left"/>
        <w:rPr>
          <w:rFonts w:hint="default" w:eastAsia="sans-serif" w:cs="Times New Roman"/>
          <w:b w:val="0"/>
          <w:bCs w:val="0"/>
          <w:i w:val="0"/>
          <w:caps w:val="0"/>
          <w:color w:val="auto"/>
          <w:spacing w:val="0"/>
          <w:kern w:val="0"/>
          <w:sz w:val="28"/>
          <w:szCs w:val="28"/>
          <w:shd w:val="clear" w:fill="FFFFFF"/>
          <w:lang w:val="ru-RU" w:eastAsia="zh-CN" w:bidi="ar"/>
        </w:rPr>
      </w:pPr>
      <w:r>
        <w:rPr>
          <w:rFonts w:hint="default" w:eastAsia="sans-serif" w:cs="Times New Roman"/>
          <w:b w:val="0"/>
          <w:bCs w:val="0"/>
          <w:i w:val="0"/>
          <w:color w:val="auto"/>
          <w:spacing w:val="0"/>
          <w:kern w:val="0"/>
          <w:sz w:val="28"/>
          <w:szCs w:val="28"/>
          <w:shd w:val="clear" w:fill="FFFFFF"/>
          <w:lang w:val="ru-RU" w:eastAsia="zh-CN" w:bidi="ar"/>
        </w:rPr>
        <w:t>Представитель</w:t>
      </w:r>
      <w:r>
        <w:rPr>
          <w:rFonts w:hint="default" w:eastAsia="sans-serif" w:cs="Times New Roman"/>
          <w:b w:val="0"/>
          <w:bCs w:val="0"/>
          <w:i w:val="0"/>
          <w:caps w:val="0"/>
          <w:color w:val="auto"/>
          <w:spacing w:val="0"/>
          <w:kern w:val="0"/>
          <w:sz w:val="28"/>
          <w:szCs w:val="28"/>
          <w:shd w:val="clear" w:fill="FFFFFF"/>
          <w:lang w:val="ru-RU" w:eastAsia="zh-CN" w:bidi="ar"/>
        </w:rPr>
        <w:t xml:space="preserve"> истца </w:t>
      </w:r>
    </w:p>
    <w:p>
      <w:pPr>
        <w:keepNext w:val="0"/>
        <w:keepLines w:val="0"/>
        <w:widowControl/>
        <w:suppressLineNumbers w:val="0"/>
        <w:shd w:val="clear" w:fill="FFFFFF"/>
        <w:wordWrap w:val="0"/>
        <w:spacing w:before="0" w:beforeAutospacing="0" w:line="315" w:lineRule="atLeast"/>
        <w:jc w:val="right"/>
        <w:rPr>
          <w:rFonts w:hint="default" w:eastAsia="sans-serif" w:cs="Times New Roman"/>
          <w:b w:val="0"/>
          <w:bCs w:val="0"/>
          <w:i w:val="0"/>
          <w:caps w:val="0"/>
          <w:color w:val="auto"/>
          <w:spacing w:val="0"/>
          <w:kern w:val="0"/>
          <w:sz w:val="28"/>
          <w:szCs w:val="28"/>
          <w:shd w:val="clear" w:fill="FFFFFF"/>
          <w:lang w:val="ru-RU" w:eastAsia="zh-CN" w:bidi="ar"/>
        </w:rPr>
      </w:pPr>
      <w:r>
        <w:rPr>
          <w:rFonts w:hint="default" w:eastAsia="sans-serif" w:cs="Times New Roman"/>
          <w:b w:val="0"/>
          <w:bCs w:val="0"/>
          <w:i w:val="0"/>
          <w:caps w:val="0"/>
          <w:color w:val="auto"/>
          <w:spacing w:val="0"/>
          <w:kern w:val="0"/>
          <w:sz w:val="28"/>
          <w:szCs w:val="28"/>
          <w:shd w:val="clear" w:fill="FFFFFF"/>
          <w:lang w:val="ru-RU" w:eastAsia="zh-CN" w:bidi="ar"/>
        </w:rPr>
        <w:t>______________________ Болотов Е.Г.</w:t>
      </w:r>
    </w:p>
    <w:sectPr>
      <w:pgSz w:w="11906" w:h="16838"/>
      <w:pgMar w:top="840" w:right="9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08845"/>
    <w:multiLevelType w:val="singleLevel"/>
    <w:tmpl w:val="8930884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90B49"/>
    <w:rsid w:val="0A4813F1"/>
    <w:rsid w:val="2D454B56"/>
    <w:rsid w:val="2DFF4A6E"/>
    <w:rsid w:val="411D108B"/>
    <w:rsid w:val="471136A2"/>
    <w:rsid w:val="4A30463C"/>
    <w:rsid w:val="5B31274F"/>
    <w:rsid w:val="5D6E6542"/>
    <w:rsid w:val="69E90B49"/>
    <w:rsid w:val="7E0A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ru-RU" w:eastAsia="ru-RU"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customStyle="1" w:styleId="6">
    <w:name w:val="ConsPlusNormal"/>
    <w:qFormat/>
    <w:uiPriority w:val="0"/>
    <w:pPr>
      <w:widowControl w:val="0"/>
      <w:autoSpaceDE w:val="0"/>
      <w:autoSpaceDN w:val="0"/>
    </w:pPr>
    <w:rPr>
      <w:rFonts w:ascii="Calibri" w:hAnsi="Calibri" w:eastAsia="Times New Roman" w:cs="Calibri"/>
      <w:sz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293</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2021-02-11T02:33:00Z</dcterms:created>
  <dc:creator>google1566016338</dc:creator>
  <cp:lastModifiedBy>User</cp:lastModifiedBy>
  <cp:lastPrinted>2021-02-27T05:05:00Z</cp:lastPrinted>
  <dcterms:modified xsi:type="dcterms:W3CDTF">2023-02-16T12:41:22Z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A7965B7524014E58B1255A38878E420D</vt:lpwstr>
  </property>
</Properties>
</file>